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2A78" w14:textId="03E633EE" w:rsidR="00F129AB" w:rsidRPr="007777CF" w:rsidRDefault="00F129AB" w:rsidP="005F0E8C">
      <w:pPr>
        <w:adjustRightInd/>
        <w:spacing w:line="320" w:lineRule="exact"/>
        <w:jc w:val="center"/>
        <w:rPr>
          <w:rFonts w:ascii="ＭＳ ゴシック" w:cs="Times New Roman"/>
          <w:color w:val="auto"/>
          <w:sz w:val="24"/>
          <w:szCs w:val="24"/>
        </w:rPr>
      </w:pPr>
      <w:r w:rsidRPr="007777CF">
        <w:rPr>
          <w:rFonts w:ascii="ＭＳ ゴシック" w:hint="eastAsia"/>
          <w:color w:val="auto"/>
          <w:sz w:val="24"/>
          <w:szCs w:val="24"/>
        </w:rPr>
        <w:t>GHG関連情報の収集・管理・伝達も含めて</w:t>
      </w:r>
      <w:r w:rsidR="0040302C" w:rsidRPr="007777CF">
        <w:rPr>
          <w:rFonts w:ascii="ＭＳ ゴシック" w:hint="eastAsia"/>
          <w:color w:val="auto"/>
          <w:sz w:val="24"/>
          <w:szCs w:val="24"/>
        </w:rPr>
        <w:t>取扱</w:t>
      </w:r>
      <w:r w:rsidR="005F0E8C" w:rsidRPr="007777CF">
        <w:rPr>
          <w:rFonts w:ascii="ＭＳ ゴシック" w:hint="eastAsia"/>
          <w:color w:val="auto"/>
          <w:sz w:val="24"/>
          <w:szCs w:val="24"/>
        </w:rPr>
        <w:t>実績を事業者が</w:t>
      </w:r>
      <w:r w:rsidRPr="007777CF">
        <w:rPr>
          <w:rFonts w:ascii="ＭＳ ゴシック" w:hint="eastAsia"/>
          <w:color w:val="auto"/>
          <w:sz w:val="24"/>
          <w:szCs w:val="24"/>
        </w:rPr>
        <w:t>報告する場合</w:t>
      </w:r>
    </w:p>
    <w:p w14:paraId="5EB724AA" w14:textId="77777777" w:rsidR="00F129AB" w:rsidRPr="007777CF" w:rsidRDefault="00F129AB" w:rsidP="009757C9">
      <w:pPr>
        <w:adjustRightInd/>
        <w:spacing w:line="320" w:lineRule="exact"/>
        <w:rPr>
          <w:rFonts w:ascii="ＭＳ ゴシック"/>
          <w:color w:val="auto"/>
          <w:sz w:val="24"/>
          <w:szCs w:val="24"/>
        </w:rPr>
      </w:pPr>
    </w:p>
    <w:p w14:paraId="173170B9" w14:textId="77777777" w:rsidR="00F129AB" w:rsidRPr="007777CF" w:rsidRDefault="00F129AB" w:rsidP="009757C9">
      <w:pPr>
        <w:adjustRightInd/>
        <w:spacing w:line="320" w:lineRule="exact"/>
        <w:rPr>
          <w:rFonts w:ascii="ＭＳ ゴシック"/>
          <w:color w:val="auto"/>
        </w:rPr>
      </w:pPr>
    </w:p>
    <w:p w14:paraId="3F438DAA" w14:textId="330663DA" w:rsidR="009757C9" w:rsidRPr="007777CF" w:rsidRDefault="009757C9" w:rsidP="009757C9">
      <w:pPr>
        <w:adjustRightInd/>
        <w:spacing w:line="320" w:lineRule="exact"/>
        <w:rPr>
          <w:rFonts w:ascii="ＭＳ ゴシック" w:hAnsi="ＭＳ ゴシック"/>
          <w:color w:val="auto"/>
        </w:rPr>
      </w:pPr>
      <w:r w:rsidRPr="007777CF">
        <w:rPr>
          <w:rFonts w:ascii="ＭＳ ゴシック" w:hint="eastAsia"/>
          <w:color w:val="auto"/>
        </w:rPr>
        <w:t>【別記４】（取扱実績報告の様式）</w:t>
      </w:r>
      <w:r w:rsidRPr="007777CF">
        <w:rPr>
          <w:rFonts w:ascii="ＭＳ ゴシック" w:hAnsi="ＭＳ ゴシック"/>
          <w:color w:val="auto"/>
        </w:rPr>
        <w:t xml:space="preserve"> </w:t>
      </w:r>
    </w:p>
    <w:p w14:paraId="41BE79BC" w14:textId="77777777" w:rsidR="009757C9" w:rsidRPr="007777CF" w:rsidRDefault="009757C9" w:rsidP="009757C9">
      <w:pPr>
        <w:adjustRightInd/>
        <w:spacing w:line="320" w:lineRule="exact"/>
        <w:rPr>
          <w:rFonts w:ascii="ＭＳ ゴシック" w:cs="Times New Roman"/>
          <w:color w:val="auto"/>
        </w:rPr>
      </w:pPr>
    </w:p>
    <w:p w14:paraId="43510627" w14:textId="77777777" w:rsidR="009757C9" w:rsidRPr="007777CF" w:rsidRDefault="009757C9" w:rsidP="009757C9">
      <w:pPr>
        <w:wordWrap w:val="0"/>
        <w:adjustRightInd/>
        <w:spacing w:line="320" w:lineRule="exact"/>
        <w:jc w:val="right"/>
        <w:rPr>
          <w:rFonts w:ascii="ＭＳ ゴシック" w:cs="Times New Roman"/>
          <w:color w:val="auto"/>
        </w:rPr>
      </w:pPr>
      <w:r w:rsidRPr="007777CF">
        <w:rPr>
          <w:rFonts w:ascii="ＭＳ ゴシック" w:hint="eastAsia"/>
          <w:color w:val="auto"/>
          <w:sz w:val="24"/>
          <w:szCs w:val="24"/>
        </w:rPr>
        <w:t>令和</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 xml:space="preserve">　年　</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 xml:space="preserve">月　</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日</w:t>
      </w:r>
      <w:r w:rsidRPr="007777CF">
        <w:rPr>
          <w:rFonts w:ascii="ＭＳ ゴシック" w:hAnsi="ＭＳ ゴシック"/>
          <w:color w:val="auto"/>
          <w:sz w:val="24"/>
          <w:szCs w:val="24"/>
        </w:rPr>
        <w:t xml:space="preserve"> </w:t>
      </w:r>
    </w:p>
    <w:p w14:paraId="1665CC61" w14:textId="77777777" w:rsidR="009757C9" w:rsidRPr="007777CF" w:rsidRDefault="009757C9" w:rsidP="009757C9">
      <w:pPr>
        <w:adjustRightInd/>
        <w:spacing w:line="320" w:lineRule="exact"/>
        <w:rPr>
          <w:rFonts w:ascii="ＭＳ ゴシック" w:cs="Times New Roman"/>
          <w:color w:val="auto"/>
        </w:rPr>
      </w:pPr>
    </w:p>
    <w:p w14:paraId="5A5E6048" w14:textId="77777777" w:rsidR="009757C9" w:rsidRPr="007777CF" w:rsidRDefault="009757C9" w:rsidP="009757C9">
      <w:pPr>
        <w:adjustRightInd/>
        <w:spacing w:line="320" w:lineRule="exact"/>
        <w:rPr>
          <w:rFonts w:ascii="ＭＳ ゴシック" w:cs="Times New Roman"/>
          <w:color w:val="auto"/>
        </w:rPr>
      </w:pPr>
      <w:r w:rsidRPr="007777CF">
        <w:rPr>
          <w:rFonts w:ascii="ＭＳ ゴシック" w:hint="eastAsia"/>
          <w:color w:val="auto"/>
          <w:sz w:val="24"/>
          <w:szCs w:val="24"/>
        </w:rPr>
        <w:t xml:space="preserve">　一般社団法人</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山口県木材協会</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様</w:t>
      </w:r>
      <w:r w:rsidRPr="007777CF">
        <w:rPr>
          <w:rFonts w:ascii="ＭＳ ゴシック" w:hAnsi="ＭＳ ゴシック"/>
          <w:color w:val="auto"/>
          <w:sz w:val="24"/>
          <w:szCs w:val="24"/>
        </w:rPr>
        <w:t xml:space="preserve"> </w:t>
      </w:r>
    </w:p>
    <w:p w14:paraId="71A08916" w14:textId="77777777" w:rsidR="009757C9" w:rsidRPr="007777CF" w:rsidRDefault="009757C9" w:rsidP="009757C9">
      <w:pPr>
        <w:adjustRightInd/>
        <w:spacing w:line="320" w:lineRule="exact"/>
        <w:rPr>
          <w:rFonts w:ascii="ＭＳ ゴシック" w:cs="Times New Roman"/>
          <w:color w:val="auto"/>
        </w:rPr>
      </w:pPr>
    </w:p>
    <w:p w14:paraId="36B81684" w14:textId="77777777" w:rsidR="009757C9" w:rsidRPr="007777CF" w:rsidRDefault="009757C9" w:rsidP="009757C9">
      <w:pPr>
        <w:adjustRightInd/>
        <w:spacing w:line="320" w:lineRule="exact"/>
        <w:ind w:left="4644" w:hanging="1190"/>
        <w:rPr>
          <w:rFonts w:ascii="ＭＳ ゴシック" w:cs="Times New Roman"/>
          <w:color w:val="auto"/>
        </w:rPr>
      </w:pPr>
      <w:r w:rsidRPr="007777CF">
        <w:rPr>
          <w:rFonts w:ascii="ＭＳ ゴシック" w:hint="eastAsia"/>
          <w:color w:val="auto"/>
          <w:sz w:val="24"/>
          <w:szCs w:val="24"/>
        </w:rPr>
        <w:t>事業者の所在地：〒</w:t>
      </w:r>
      <w:r w:rsidRPr="007777CF">
        <w:rPr>
          <w:rFonts w:ascii="ＭＳ ゴシック" w:hAnsi="ＭＳ ゴシック"/>
          <w:color w:val="auto"/>
          <w:sz w:val="24"/>
          <w:szCs w:val="24"/>
        </w:rPr>
        <w:t xml:space="preserve"> </w:t>
      </w:r>
    </w:p>
    <w:p w14:paraId="4F4493CE" w14:textId="77777777" w:rsidR="009757C9" w:rsidRPr="007777CF" w:rsidRDefault="009757C9" w:rsidP="009757C9">
      <w:pPr>
        <w:adjustRightInd/>
        <w:spacing w:line="320" w:lineRule="exact"/>
        <w:ind w:left="4644" w:hanging="1190"/>
        <w:rPr>
          <w:rFonts w:ascii="ＭＳ ゴシック" w:cs="Times New Roman"/>
          <w:color w:val="auto"/>
        </w:rPr>
      </w:pPr>
      <w:r w:rsidRPr="007777CF">
        <w:rPr>
          <w:rFonts w:ascii="ＭＳ ゴシック" w:hint="eastAsia"/>
          <w:color w:val="auto"/>
          <w:sz w:val="24"/>
          <w:szCs w:val="24"/>
        </w:rPr>
        <w:t>事業者の名称</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w:t>
      </w:r>
      <w:r w:rsidRPr="007777CF">
        <w:rPr>
          <w:rFonts w:ascii="ＭＳ ゴシック" w:hAnsi="ＭＳ ゴシック"/>
          <w:color w:val="auto"/>
          <w:sz w:val="24"/>
          <w:szCs w:val="24"/>
        </w:rPr>
        <w:t xml:space="preserve"> </w:t>
      </w:r>
    </w:p>
    <w:p w14:paraId="14E7151D" w14:textId="77777777" w:rsidR="009757C9" w:rsidRPr="007777CF" w:rsidRDefault="009757C9" w:rsidP="009757C9">
      <w:pPr>
        <w:adjustRightInd/>
        <w:spacing w:line="320" w:lineRule="exact"/>
        <w:ind w:left="4644" w:hanging="1190"/>
        <w:rPr>
          <w:rFonts w:ascii="ＭＳ ゴシック" w:cs="Times New Roman"/>
          <w:color w:val="auto"/>
        </w:rPr>
      </w:pPr>
      <w:r w:rsidRPr="007777CF">
        <w:rPr>
          <w:rFonts w:ascii="ＭＳ ゴシック" w:hint="eastAsia"/>
          <w:color w:val="auto"/>
          <w:sz w:val="24"/>
          <w:szCs w:val="24"/>
        </w:rPr>
        <w:t>代表者の氏名</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w:t>
      </w:r>
      <w:r w:rsidRPr="007777CF">
        <w:rPr>
          <w:rFonts w:ascii="ＭＳ ゴシック" w:hAnsi="ＭＳ ゴシック"/>
          <w:color w:val="auto"/>
          <w:sz w:val="24"/>
          <w:szCs w:val="24"/>
        </w:rPr>
        <w:t xml:space="preserve"> </w:t>
      </w:r>
    </w:p>
    <w:p w14:paraId="0021B3C2" w14:textId="77777777" w:rsidR="009757C9" w:rsidRPr="007777CF" w:rsidRDefault="009757C9" w:rsidP="009757C9">
      <w:pPr>
        <w:adjustRightInd/>
        <w:spacing w:line="320" w:lineRule="exact"/>
        <w:ind w:left="4644" w:hanging="1190"/>
        <w:rPr>
          <w:rFonts w:ascii="ＭＳ ゴシック" w:cs="Times New Roman"/>
          <w:color w:val="auto"/>
        </w:rPr>
      </w:pPr>
      <w:r w:rsidRPr="007777CF">
        <w:rPr>
          <w:rFonts w:ascii="ＭＳ ゴシック" w:hint="eastAsia"/>
          <w:color w:val="auto"/>
          <w:sz w:val="24"/>
          <w:szCs w:val="24"/>
        </w:rPr>
        <w:t>団体認定番号</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w:t>
      </w:r>
      <w:r w:rsidRPr="007777CF">
        <w:rPr>
          <w:rFonts w:ascii="ＭＳ ゴシック" w:hAnsi="ＭＳ ゴシック"/>
          <w:color w:val="auto"/>
          <w:sz w:val="24"/>
          <w:szCs w:val="24"/>
        </w:rPr>
        <w:t xml:space="preserve"> </w:t>
      </w:r>
    </w:p>
    <w:p w14:paraId="27F9D220" w14:textId="77777777" w:rsidR="009757C9" w:rsidRPr="007777CF" w:rsidRDefault="009757C9" w:rsidP="009757C9">
      <w:pPr>
        <w:adjustRightInd/>
        <w:spacing w:line="320" w:lineRule="exact"/>
        <w:rPr>
          <w:rFonts w:ascii="ＭＳ ゴシック" w:cs="Times New Roman"/>
          <w:color w:val="auto"/>
        </w:rPr>
      </w:pPr>
    </w:p>
    <w:p w14:paraId="09026188" w14:textId="0EAB2E7E" w:rsidR="009757C9" w:rsidRPr="007777CF" w:rsidRDefault="009757C9" w:rsidP="009757C9">
      <w:pPr>
        <w:adjustRightInd/>
        <w:spacing w:line="320" w:lineRule="exact"/>
        <w:ind w:firstLineChars="200" w:firstLine="480"/>
        <w:rPr>
          <w:rFonts w:ascii="ＭＳ ゴシック" w:cs="Times New Roman"/>
          <w:color w:val="auto"/>
        </w:rPr>
      </w:pPr>
      <w:r w:rsidRPr="007777CF">
        <w:rPr>
          <w:rFonts w:ascii="ＭＳ ゴシック" w:hint="eastAsia"/>
          <w:color w:val="auto"/>
          <w:sz w:val="24"/>
          <w:szCs w:val="24"/>
        </w:rPr>
        <w:t>間伐材由来の木質バイオマスであることが証明された木材の</w:t>
      </w:r>
      <w:r w:rsidRPr="007777CF">
        <w:rPr>
          <w:rFonts w:hint="eastAsia"/>
          <w:color w:val="auto"/>
          <w:sz w:val="24"/>
          <w:szCs w:val="24"/>
        </w:rPr>
        <w:t>取扱実績報告</w:t>
      </w:r>
    </w:p>
    <w:p w14:paraId="3B64455F" w14:textId="2D9A7757" w:rsidR="009757C9" w:rsidRPr="007777CF" w:rsidRDefault="009757C9" w:rsidP="009757C9">
      <w:pPr>
        <w:adjustRightInd/>
        <w:spacing w:line="320" w:lineRule="exact"/>
        <w:jc w:val="center"/>
        <w:rPr>
          <w:rFonts w:ascii="ＭＳ ゴシック" w:cs="Times New Roman"/>
          <w:color w:val="auto"/>
        </w:rPr>
      </w:pPr>
    </w:p>
    <w:p w14:paraId="10C61260" w14:textId="77777777" w:rsidR="009757C9" w:rsidRPr="007777CF" w:rsidRDefault="009757C9" w:rsidP="009757C9">
      <w:pPr>
        <w:adjustRightInd/>
        <w:spacing w:line="320" w:lineRule="exact"/>
        <w:jc w:val="center"/>
        <w:rPr>
          <w:rFonts w:ascii="ＭＳ ゴシック" w:cs="Times New Roman"/>
          <w:color w:val="auto"/>
        </w:rPr>
      </w:pPr>
    </w:p>
    <w:p w14:paraId="19BB9D95" w14:textId="77777777" w:rsidR="009757C9" w:rsidRPr="007777CF" w:rsidRDefault="009757C9" w:rsidP="009757C9">
      <w:pPr>
        <w:adjustRightInd/>
        <w:spacing w:line="320" w:lineRule="exact"/>
        <w:rPr>
          <w:rFonts w:ascii="ＭＳ ゴシック" w:cs="Times New Roman"/>
          <w:color w:val="auto"/>
        </w:rPr>
      </w:pPr>
      <w:r w:rsidRPr="007777CF">
        <w:rPr>
          <w:rFonts w:ascii="ＭＳ ゴシック" w:hint="eastAsia"/>
          <w:color w:val="auto"/>
          <w:sz w:val="24"/>
          <w:szCs w:val="24"/>
        </w:rPr>
        <w:t xml:space="preserve">　「合法性・持続可能性の証明及び間伐材の確認、発電利用に供する木質バイオマスの証明に係る事業者認定実施要領」第８の規定に基づき、下記のとおり取扱実績を報告します。</w:t>
      </w:r>
      <w:r w:rsidRPr="007777CF">
        <w:rPr>
          <w:rFonts w:cs="Times New Roman"/>
          <w:color w:val="auto"/>
        </w:rPr>
        <w:t xml:space="preserve">                           </w:t>
      </w:r>
    </w:p>
    <w:p w14:paraId="4D991327" w14:textId="77777777" w:rsidR="009757C9" w:rsidRPr="007777CF" w:rsidRDefault="009757C9" w:rsidP="009757C9">
      <w:pPr>
        <w:adjustRightInd/>
        <w:spacing w:line="320" w:lineRule="exact"/>
        <w:jc w:val="center"/>
        <w:rPr>
          <w:rFonts w:ascii="ＭＳ ゴシック" w:cs="Times New Roman"/>
          <w:color w:val="auto"/>
        </w:rPr>
      </w:pPr>
      <w:r w:rsidRPr="007777CF">
        <w:rPr>
          <w:rFonts w:ascii="ＭＳ ゴシック" w:hint="eastAsia"/>
          <w:color w:val="auto"/>
          <w:spacing w:val="-20"/>
          <w:sz w:val="24"/>
          <w:szCs w:val="24"/>
        </w:rPr>
        <w:t>記</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
        <w:gridCol w:w="15"/>
        <w:gridCol w:w="3273"/>
        <w:gridCol w:w="3496"/>
        <w:gridCol w:w="1567"/>
      </w:tblGrid>
      <w:tr w:rsidR="007777CF" w:rsidRPr="007777CF" w14:paraId="0C335682" w14:textId="77777777" w:rsidTr="00A814FE">
        <w:tc>
          <w:tcPr>
            <w:tcW w:w="3978" w:type="dxa"/>
            <w:gridSpan w:val="3"/>
            <w:tcBorders>
              <w:top w:val="single" w:sz="4" w:space="0" w:color="000000"/>
              <w:left w:val="single" w:sz="4" w:space="0" w:color="000000"/>
              <w:bottom w:val="single" w:sz="4" w:space="0" w:color="000000"/>
              <w:right w:val="single" w:sz="4" w:space="0" w:color="000000"/>
            </w:tcBorders>
          </w:tcPr>
          <w:p w14:paraId="04809796"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１</w:t>
            </w:r>
            <w:r w:rsidRPr="007777CF">
              <w:rPr>
                <w:rFonts w:ascii="ＭＳ ゴシック"/>
                <w:color w:val="auto"/>
                <w:spacing w:val="-40"/>
                <w:sz w:val="24"/>
                <w:szCs w:val="24"/>
              </w:rPr>
              <w:t>.</w:t>
            </w:r>
            <w:r w:rsidRPr="007777CF">
              <w:rPr>
                <w:rFonts w:ascii="ＭＳ ゴシック" w:hint="eastAsia"/>
                <w:color w:val="auto"/>
                <w:spacing w:val="-20"/>
                <w:sz w:val="24"/>
                <w:szCs w:val="24"/>
              </w:rPr>
              <w:t xml:space="preserve">　期　間</w:t>
            </w:r>
            <w:r w:rsidRPr="007777CF">
              <w:rPr>
                <w:rFonts w:cs="Times New Roman"/>
                <w:color w:val="auto"/>
                <w:spacing w:val="-20"/>
                <w:sz w:val="24"/>
                <w:szCs w:val="24"/>
              </w:rPr>
              <w:t xml:space="preserve"> </w:t>
            </w:r>
          </w:p>
          <w:p w14:paraId="544415DB"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c>
          <w:tcPr>
            <w:tcW w:w="3496" w:type="dxa"/>
            <w:tcBorders>
              <w:top w:val="single" w:sz="4" w:space="0" w:color="000000"/>
              <w:left w:val="single" w:sz="4" w:space="0" w:color="000000"/>
              <w:bottom w:val="single" w:sz="4" w:space="0" w:color="000000"/>
              <w:right w:val="single" w:sz="4" w:space="0" w:color="000000"/>
            </w:tcBorders>
          </w:tcPr>
          <w:p w14:paraId="53074D85"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rPr>
            </w:pPr>
            <w:r w:rsidRPr="007777CF">
              <w:rPr>
                <w:rFonts w:ascii="ＭＳ ゴシック" w:hAnsi="ＭＳ ゴシック"/>
                <w:color w:val="auto"/>
                <w:sz w:val="24"/>
                <w:szCs w:val="24"/>
              </w:rPr>
              <w:t xml:space="preserve"> </w:t>
            </w:r>
            <w:r w:rsidRPr="007777CF">
              <w:rPr>
                <w:rFonts w:ascii="ＭＳ ゴシック" w:hint="eastAsia"/>
                <w:color w:val="auto"/>
                <w:sz w:val="24"/>
                <w:szCs w:val="24"/>
              </w:rPr>
              <w:t>令和</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 xml:space="preserve">　年</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４月</w:t>
            </w:r>
            <w:r w:rsidRPr="007777CF">
              <w:rPr>
                <w:rFonts w:ascii="ＭＳ ゴシック" w:hAnsi="ＭＳ ゴシック"/>
                <w:color w:val="auto"/>
                <w:sz w:val="24"/>
                <w:szCs w:val="24"/>
              </w:rPr>
              <w:t xml:space="preserve"> </w:t>
            </w:r>
            <w:r w:rsidRPr="007777CF">
              <w:rPr>
                <w:rFonts w:ascii="ＭＳ ゴシック" w:hint="eastAsia"/>
                <w:color w:val="auto"/>
                <w:sz w:val="24"/>
                <w:szCs w:val="24"/>
              </w:rPr>
              <w:t>１日～</w:t>
            </w:r>
          </w:p>
          <w:p w14:paraId="5A35D4C9"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令和</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年</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３月３１日</w:t>
            </w:r>
          </w:p>
        </w:tc>
        <w:tc>
          <w:tcPr>
            <w:tcW w:w="1567" w:type="dxa"/>
            <w:tcBorders>
              <w:top w:val="single" w:sz="4" w:space="0" w:color="000000"/>
              <w:left w:val="single" w:sz="4" w:space="0" w:color="000000"/>
              <w:bottom w:val="single" w:sz="4" w:space="0" w:color="000000"/>
              <w:right w:val="single" w:sz="4" w:space="0" w:color="000000"/>
            </w:tcBorders>
          </w:tcPr>
          <w:p w14:paraId="5E310B51" w14:textId="5097B8AB" w:rsidR="009757C9" w:rsidRPr="007777CF" w:rsidRDefault="009757C9" w:rsidP="00E20E50">
            <w:pPr>
              <w:suppressAutoHyphens/>
              <w:kinsoku w:val="0"/>
              <w:autoSpaceDE w:val="0"/>
              <w:autoSpaceDN w:val="0"/>
              <w:spacing w:line="320" w:lineRule="exact"/>
              <w:jc w:val="center"/>
              <w:rPr>
                <w:rFonts w:ascii="ＭＳ ゴシック" w:cs="Times New Roman"/>
                <w:color w:val="auto"/>
              </w:rPr>
            </w:pPr>
            <w:r w:rsidRPr="007777CF">
              <w:rPr>
                <w:rFonts w:hint="eastAsia"/>
                <w:color w:val="auto"/>
                <w:sz w:val="24"/>
                <w:szCs w:val="24"/>
              </w:rPr>
              <w:t>備考</w:t>
            </w:r>
          </w:p>
          <w:p w14:paraId="1A8C1CA3"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7777CF" w:rsidRPr="007777CF" w14:paraId="6595A284" w14:textId="77777777" w:rsidTr="00A814FE">
        <w:tc>
          <w:tcPr>
            <w:tcW w:w="3978" w:type="dxa"/>
            <w:gridSpan w:val="3"/>
            <w:tcBorders>
              <w:top w:val="single" w:sz="4" w:space="0" w:color="000000"/>
              <w:left w:val="single" w:sz="4" w:space="0" w:color="000000"/>
              <w:bottom w:val="single" w:sz="4" w:space="0" w:color="000000"/>
              <w:right w:val="single" w:sz="4" w:space="0" w:color="000000"/>
            </w:tcBorders>
          </w:tcPr>
          <w:p w14:paraId="288A8308"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２</w:t>
            </w:r>
            <w:r w:rsidRPr="007777CF">
              <w:rPr>
                <w:rFonts w:ascii="ＭＳ ゴシック"/>
                <w:color w:val="auto"/>
                <w:spacing w:val="-40"/>
                <w:sz w:val="24"/>
                <w:szCs w:val="24"/>
              </w:rPr>
              <w:t>.</w:t>
            </w:r>
            <w:r w:rsidRPr="007777CF">
              <w:rPr>
                <w:rFonts w:ascii="ＭＳ ゴシック" w:hint="eastAsia"/>
                <w:color w:val="auto"/>
                <w:spacing w:val="-20"/>
                <w:sz w:val="24"/>
                <w:szCs w:val="24"/>
              </w:rPr>
              <w:t xml:space="preserve">　木材の取扱量（総数）</w:t>
            </w:r>
          </w:p>
          <w:p w14:paraId="64D1A085"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59080D9E"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24FF578B"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c>
          <w:tcPr>
            <w:tcW w:w="3496" w:type="dxa"/>
            <w:tcBorders>
              <w:top w:val="single" w:sz="4" w:space="0" w:color="000000"/>
              <w:left w:val="single" w:sz="4" w:space="0" w:color="000000"/>
              <w:bottom w:val="single" w:sz="4" w:space="0" w:color="000000"/>
              <w:right w:val="single" w:sz="4" w:space="0" w:color="000000"/>
            </w:tcBorders>
          </w:tcPr>
          <w:p w14:paraId="72CE2D9C"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vertAlign w:val="superscript"/>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原木（原料）入荷量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6AB8A9C3"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rPr>
            </w:pPr>
            <w:r w:rsidRPr="007777CF">
              <w:rPr>
                <w:rFonts w:cs="Times New Roman"/>
                <w:color w:val="auto"/>
                <w:spacing w:val="-20"/>
                <w:sz w:val="24"/>
                <w:szCs w:val="24"/>
              </w:rPr>
              <w:t xml:space="preserve"> </w:t>
            </w:r>
            <w:r w:rsidRPr="007777CF">
              <w:rPr>
                <w:rFonts w:hint="eastAsia"/>
                <w:color w:val="auto"/>
                <w:spacing w:val="-20"/>
                <w:sz w:val="24"/>
                <w:szCs w:val="24"/>
              </w:rPr>
              <w:t>製品入荷量</w:t>
            </w:r>
            <w:r w:rsidRPr="007777CF">
              <w:rPr>
                <w:rFonts w:cs="Times New Roman"/>
                <w:color w:val="auto"/>
                <w:spacing w:val="-20"/>
                <w:sz w:val="24"/>
                <w:szCs w:val="24"/>
              </w:rPr>
              <w:t xml:space="preserve">               </w:t>
            </w:r>
            <w:r w:rsidRPr="007777CF">
              <w:rPr>
                <w:rFonts w:cs="Times New Roman" w:hint="eastAsia"/>
                <w:color w:val="auto"/>
                <w:spacing w:val="-20"/>
                <w:sz w:val="24"/>
                <w:szCs w:val="24"/>
              </w:rPr>
              <w:t xml:space="preserve">　　</w:t>
            </w:r>
            <w:r w:rsidRPr="007777CF">
              <w:rPr>
                <w:rFonts w:cs="Times New Roman"/>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495593DA"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vertAlign w:val="superscript"/>
              </w:rPr>
            </w:pPr>
            <w:r w:rsidRPr="007777CF">
              <w:rPr>
                <w:rFonts w:cs="Times New Roman"/>
                <w:color w:val="auto"/>
                <w:spacing w:val="-20"/>
                <w:sz w:val="24"/>
                <w:szCs w:val="24"/>
              </w:rPr>
              <w:t xml:space="preserve"> </w:t>
            </w:r>
            <w:r w:rsidRPr="007777CF">
              <w:rPr>
                <w:rFonts w:hint="eastAsia"/>
                <w:color w:val="auto"/>
                <w:spacing w:val="-20"/>
                <w:sz w:val="24"/>
                <w:szCs w:val="24"/>
              </w:rPr>
              <w:t>製材品出荷量</w:t>
            </w:r>
            <w:r w:rsidRPr="007777CF">
              <w:rPr>
                <w:rFonts w:cs="Times New Roman"/>
                <w:color w:val="auto"/>
                <w:spacing w:val="-20"/>
                <w:sz w:val="24"/>
                <w:szCs w:val="24"/>
              </w:rPr>
              <w:t xml:space="preserve">              </w:t>
            </w:r>
            <w:r w:rsidRPr="007777CF">
              <w:rPr>
                <w:rFonts w:ascii="ＭＳ ゴシック" w:hAnsi="ＭＳ ゴシック"/>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7315EF41"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チップ等出荷量　　　　　　</w:t>
            </w:r>
            <w:r w:rsidRPr="007777CF">
              <w:rPr>
                <w:rFonts w:ascii="ＭＳ ゴシック" w:hAnsi="ＭＳ ゴシック"/>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tc>
        <w:tc>
          <w:tcPr>
            <w:tcW w:w="1567" w:type="dxa"/>
            <w:tcBorders>
              <w:top w:val="single" w:sz="4" w:space="0" w:color="000000"/>
              <w:left w:val="single" w:sz="4" w:space="0" w:color="000000"/>
              <w:bottom w:val="single" w:sz="4" w:space="0" w:color="000000"/>
              <w:right w:val="single" w:sz="4" w:space="0" w:color="000000"/>
            </w:tcBorders>
          </w:tcPr>
          <w:p w14:paraId="2B888162"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2ED84E51"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3B41385E"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501C37CD"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7777CF" w:rsidRPr="007777CF" w14:paraId="6A631537" w14:textId="77777777" w:rsidTr="00E20E50">
        <w:trPr>
          <w:trHeight w:val="693"/>
        </w:trPr>
        <w:tc>
          <w:tcPr>
            <w:tcW w:w="3978" w:type="dxa"/>
            <w:gridSpan w:val="3"/>
            <w:tcBorders>
              <w:top w:val="single" w:sz="4" w:space="0" w:color="000000"/>
              <w:left w:val="single" w:sz="4" w:space="0" w:color="000000"/>
              <w:bottom w:val="nil"/>
              <w:right w:val="single" w:sz="4" w:space="0" w:color="000000"/>
            </w:tcBorders>
          </w:tcPr>
          <w:p w14:paraId="4DEA7356" w14:textId="7735CFA1" w:rsidR="009757C9" w:rsidRPr="007777CF" w:rsidRDefault="009757C9" w:rsidP="00A814FE">
            <w:pPr>
              <w:suppressAutoHyphens/>
              <w:kinsoku w:val="0"/>
              <w:wordWrap w:val="0"/>
              <w:autoSpaceDE w:val="0"/>
              <w:autoSpaceDN w:val="0"/>
              <w:spacing w:line="320" w:lineRule="exact"/>
              <w:ind w:left="400" w:hangingChars="200" w:hanging="400"/>
              <w:jc w:val="left"/>
              <w:rPr>
                <w:rFonts w:ascii="ＭＳ ゴシック" w:cs="Times New Roman"/>
                <w:color w:val="auto"/>
                <w:spacing w:val="-20"/>
              </w:rPr>
            </w:pPr>
            <w:r w:rsidRPr="007777CF">
              <w:rPr>
                <w:rFonts w:cs="Times New Roman"/>
                <w:color w:val="auto"/>
                <w:spacing w:val="-20"/>
                <w:sz w:val="24"/>
                <w:szCs w:val="24"/>
              </w:rPr>
              <w:t xml:space="preserve"> </w:t>
            </w:r>
            <w:r w:rsidR="00E20E50" w:rsidRPr="007777CF">
              <w:rPr>
                <w:rFonts w:cs="Times New Roman" w:hint="eastAsia"/>
                <w:color w:val="auto"/>
                <w:spacing w:val="-20"/>
                <w:sz w:val="24"/>
                <w:szCs w:val="24"/>
              </w:rPr>
              <w:t>３</w:t>
            </w:r>
            <w:r w:rsidRPr="007777CF">
              <w:rPr>
                <w:rFonts w:ascii="ＭＳ ゴシック"/>
                <w:color w:val="auto"/>
                <w:spacing w:val="-40"/>
                <w:sz w:val="24"/>
                <w:szCs w:val="24"/>
              </w:rPr>
              <w:t>.</w:t>
            </w:r>
            <w:r w:rsidRPr="007777CF">
              <w:rPr>
                <w:rFonts w:ascii="ＭＳ ゴシック" w:hint="eastAsia"/>
                <w:color w:val="auto"/>
                <w:spacing w:val="-20"/>
                <w:sz w:val="24"/>
                <w:szCs w:val="24"/>
              </w:rPr>
              <w:t xml:space="preserve">　上記２．のうち、間伐材等由来の　　バイオマスであると証明されたもの</w:t>
            </w:r>
          </w:p>
        </w:tc>
        <w:tc>
          <w:tcPr>
            <w:tcW w:w="3496" w:type="dxa"/>
            <w:tcBorders>
              <w:top w:val="single" w:sz="4" w:space="0" w:color="000000"/>
              <w:left w:val="single" w:sz="4" w:space="0" w:color="000000"/>
              <w:bottom w:val="single" w:sz="4" w:space="0" w:color="auto"/>
              <w:right w:val="single" w:sz="4" w:space="0" w:color="000000"/>
            </w:tcBorders>
          </w:tcPr>
          <w:p w14:paraId="36578BE0"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原木（原料）入荷量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579DDDDA"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チップ等出荷量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tc>
        <w:tc>
          <w:tcPr>
            <w:tcW w:w="1567" w:type="dxa"/>
            <w:tcBorders>
              <w:top w:val="single" w:sz="4" w:space="0" w:color="000000"/>
              <w:left w:val="single" w:sz="4" w:space="0" w:color="000000"/>
              <w:bottom w:val="single" w:sz="4" w:space="0" w:color="auto"/>
              <w:right w:val="single" w:sz="4" w:space="0" w:color="000000"/>
            </w:tcBorders>
          </w:tcPr>
          <w:p w14:paraId="5E54C6FD"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7562CD18"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7777CF" w:rsidRPr="007777CF" w14:paraId="0BC0CF30" w14:textId="77777777" w:rsidTr="00E20E50">
        <w:trPr>
          <w:trHeight w:val="599"/>
        </w:trPr>
        <w:tc>
          <w:tcPr>
            <w:tcW w:w="690" w:type="dxa"/>
            <w:tcBorders>
              <w:top w:val="nil"/>
              <w:left w:val="single" w:sz="4" w:space="0" w:color="000000"/>
              <w:bottom w:val="single" w:sz="4" w:space="0" w:color="auto"/>
              <w:right w:val="single" w:sz="4" w:space="0" w:color="auto"/>
            </w:tcBorders>
          </w:tcPr>
          <w:p w14:paraId="4CC7C923" w14:textId="77777777" w:rsidR="00E20E50" w:rsidRPr="007777CF" w:rsidRDefault="00E20E50" w:rsidP="00A814FE">
            <w:pPr>
              <w:suppressAutoHyphens/>
              <w:kinsoku w:val="0"/>
              <w:wordWrap w:val="0"/>
              <w:autoSpaceDE w:val="0"/>
              <w:autoSpaceDN w:val="0"/>
              <w:spacing w:line="320" w:lineRule="exact"/>
              <w:ind w:left="400" w:hangingChars="200" w:hanging="400"/>
              <w:jc w:val="left"/>
              <w:rPr>
                <w:rFonts w:cs="Times New Roman"/>
                <w:color w:val="auto"/>
                <w:spacing w:val="-20"/>
                <w:sz w:val="24"/>
                <w:szCs w:val="24"/>
              </w:rPr>
            </w:pPr>
          </w:p>
        </w:tc>
        <w:tc>
          <w:tcPr>
            <w:tcW w:w="3288" w:type="dxa"/>
            <w:gridSpan w:val="2"/>
            <w:tcBorders>
              <w:top w:val="single" w:sz="4" w:space="0" w:color="auto"/>
              <w:left w:val="single" w:sz="4" w:space="0" w:color="auto"/>
              <w:bottom w:val="single" w:sz="4" w:space="0" w:color="000000"/>
              <w:right w:val="single" w:sz="4" w:space="0" w:color="000000"/>
            </w:tcBorders>
          </w:tcPr>
          <w:p w14:paraId="769220BD" w14:textId="191C5A8E" w:rsidR="00E20E50" w:rsidRPr="007777CF" w:rsidRDefault="00E20E50" w:rsidP="00E20E50">
            <w:pPr>
              <w:suppressAutoHyphens/>
              <w:kinsoku w:val="0"/>
              <w:wordWrap w:val="0"/>
              <w:autoSpaceDE w:val="0"/>
              <w:autoSpaceDN w:val="0"/>
              <w:spacing w:line="320" w:lineRule="exact"/>
              <w:ind w:leftChars="100" w:left="480" w:hangingChars="100" w:hanging="200"/>
              <w:jc w:val="left"/>
              <w:rPr>
                <w:rFonts w:cs="Times New Roman"/>
                <w:color w:val="auto"/>
                <w:spacing w:val="-20"/>
                <w:sz w:val="24"/>
                <w:szCs w:val="24"/>
              </w:rPr>
            </w:pPr>
            <w:r w:rsidRPr="007777CF">
              <w:rPr>
                <w:rFonts w:cs="Times New Roman" w:hint="eastAsia"/>
                <w:color w:val="auto"/>
                <w:spacing w:val="-20"/>
                <w:sz w:val="24"/>
                <w:szCs w:val="24"/>
              </w:rPr>
              <w:t>う</w:t>
            </w:r>
            <w:r w:rsidRPr="007777CF">
              <w:rPr>
                <w:rFonts w:asciiTheme="majorEastAsia" w:eastAsiaTheme="majorEastAsia" w:hAnsiTheme="majorEastAsia" w:cs="Times New Roman" w:hint="eastAsia"/>
                <w:color w:val="auto"/>
                <w:spacing w:val="-20"/>
                <w:sz w:val="24"/>
                <w:szCs w:val="24"/>
              </w:rPr>
              <w:t>ち、GHG関連情報を伴うもの</w:t>
            </w:r>
          </w:p>
        </w:tc>
        <w:tc>
          <w:tcPr>
            <w:tcW w:w="3496" w:type="dxa"/>
            <w:tcBorders>
              <w:top w:val="single" w:sz="4" w:space="0" w:color="auto"/>
              <w:left w:val="single" w:sz="4" w:space="0" w:color="000000"/>
              <w:bottom w:val="single" w:sz="4" w:space="0" w:color="000000"/>
              <w:right w:val="single" w:sz="4" w:space="0" w:color="000000"/>
            </w:tcBorders>
          </w:tcPr>
          <w:p w14:paraId="1BF9B066" w14:textId="7F519CFF" w:rsidR="00E20E50" w:rsidRPr="007777CF" w:rsidRDefault="00E20E50" w:rsidP="00E20E50">
            <w:pPr>
              <w:suppressAutoHyphens/>
              <w:kinsoku w:val="0"/>
              <w:wordWrap w:val="0"/>
              <w:autoSpaceDE w:val="0"/>
              <w:autoSpaceDN w:val="0"/>
              <w:spacing w:line="320" w:lineRule="exact"/>
              <w:jc w:val="left"/>
              <w:rPr>
                <w:rFonts w:ascii="ＭＳ ゴシック" w:cs="Times New Roman"/>
                <w:color w:val="auto"/>
              </w:rPr>
            </w:pPr>
            <w:r w:rsidRPr="007777CF">
              <w:rPr>
                <w:rFonts w:ascii="ＭＳ ゴシック" w:hint="eastAsia"/>
                <w:color w:val="auto"/>
                <w:spacing w:val="-20"/>
                <w:sz w:val="24"/>
                <w:szCs w:val="24"/>
              </w:rPr>
              <w:t>原木（原料）入荷量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005F0E6D"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277C28A5" w14:textId="3C35B1FB" w:rsidR="00E20E50" w:rsidRPr="007777CF" w:rsidRDefault="00E20E50" w:rsidP="00E20E50">
            <w:pPr>
              <w:suppressAutoHyphens/>
              <w:kinsoku w:val="0"/>
              <w:wordWrap w:val="0"/>
              <w:autoSpaceDE w:val="0"/>
              <w:autoSpaceDN w:val="0"/>
              <w:spacing w:line="320" w:lineRule="exact"/>
              <w:jc w:val="left"/>
              <w:rPr>
                <w:rFonts w:ascii="ＭＳ ゴシック" w:hAnsi="ＭＳ ゴシック"/>
                <w:color w:val="auto"/>
                <w:spacing w:val="-20"/>
                <w:sz w:val="24"/>
                <w:szCs w:val="24"/>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チップ等出荷量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tc>
        <w:tc>
          <w:tcPr>
            <w:tcW w:w="1567" w:type="dxa"/>
            <w:tcBorders>
              <w:top w:val="single" w:sz="4" w:space="0" w:color="auto"/>
              <w:left w:val="single" w:sz="4" w:space="0" w:color="000000"/>
              <w:bottom w:val="single" w:sz="4" w:space="0" w:color="000000"/>
              <w:right w:val="single" w:sz="4" w:space="0" w:color="000000"/>
            </w:tcBorders>
          </w:tcPr>
          <w:p w14:paraId="61300F1E" w14:textId="77777777" w:rsidR="00E20E50" w:rsidRPr="007777CF" w:rsidRDefault="00E20E50"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7777CF" w:rsidRPr="007777CF" w14:paraId="5281DC4A" w14:textId="77777777" w:rsidTr="00E20E50">
        <w:trPr>
          <w:trHeight w:val="800"/>
        </w:trPr>
        <w:tc>
          <w:tcPr>
            <w:tcW w:w="3978" w:type="dxa"/>
            <w:gridSpan w:val="3"/>
            <w:tcBorders>
              <w:top w:val="single" w:sz="4" w:space="0" w:color="000000"/>
              <w:left w:val="single" w:sz="4" w:space="0" w:color="000000"/>
              <w:bottom w:val="nil"/>
              <w:right w:val="single" w:sz="4" w:space="0" w:color="000000"/>
            </w:tcBorders>
          </w:tcPr>
          <w:p w14:paraId="7631D6CA" w14:textId="5E77EB83" w:rsidR="009757C9" w:rsidRPr="007777CF" w:rsidRDefault="009757C9" w:rsidP="00A814FE">
            <w:pPr>
              <w:suppressAutoHyphens/>
              <w:kinsoku w:val="0"/>
              <w:wordWrap w:val="0"/>
              <w:autoSpaceDE w:val="0"/>
              <w:autoSpaceDN w:val="0"/>
              <w:spacing w:line="320" w:lineRule="exact"/>
              <w:ind w:left="400" w:hangingChars="200" w:hanging="400"/>
              <w:jc w:val="left"/>
              <w:rPr>
                <w:rFonts w:ascii="ＭＳ ゴシック"/>
                <w:color w:val="auto"/>
                <w:spacing w:val="-20"/>
                <w:sz w:val="24"/>
                <w:szCs w:val="24"/>
              </w:rPr>
            </w:pPr>
            <w:r w:rsidRPr="007777CF">
              <w:rPr>
                <w:rFonts w:cs="Times New Roman"/>
                <w:color w:val="auto"/>
                <w:spacing w:val="-20"/>
                <w:sz w:val="24"/>
                <w:szCs w:val="24"/>
              </w:rPr>
              <w:t xml:space="preserve"> </w:t>
            </w:r>
            <w:r w:rsidR="00E20E50" w:rsidRPr="007777CF">
              <w:rPr>
                <w:rFonts w:cs="Times New Roman" w:hint="eastAsia"/>
                <w:color w:val="auto"/>
                <w:spacing w:val="-20"/>
                <w:sz w:val="24"/>
                <w:szCs w:val="24"/>
              </w:rPr>
              <w:t>４</w:t>
            </w:r>
            <w:r w:rsidRPr="007777CF">
              <w:rPr>
                <w:rFonts w:ascii="ＭＳ ゴシック"/>
                <w:color w:val="auto"/>
                <w:spacing w:val="-40"/>
                <w:sz w:val="24"/>
                <w:szCs w:val="24"/>
              </w:rPr>
              <w:t>.</w:t>
            </w:r>
            <w:r w:rsidRPr="007777CF">
              <w:rPr>
                <w:rFonts w:ascii="ＭＳ ゴシック" w:hint="eastAsia"/>
                <w:color w:val="auto"/>
                <w:spacing w:val="-20"/>
                <w:sz w:val="24"/>
                <w:szCs w:val="24"/>
              </w:rPr>
              <w:t xml:space="preserve">　上記２．のうち、一般木質バイオ　　マスであると証明されたもの</w:t>
            </w:r>
          </w:p>
        </w:tc>
        <w:tc>
          <w:tcPr>
            <w:tcW w:w="3496" w:type="dxa"/>
            <w:tcBorders>
              <w:top w:val="single" w:sz="4" w:space="0" w:color="000000"/>
              <w:left w:val="single" w:sz="4" w:space="0" w:color="000000"/>
              <w:bottom w:val="single" w:sz="4" w:space="0" w:color="auto"/>
              <w:right w:val="single" w:sz="4" w:space="0" w:color="000000"/>
            </w:tcBorders>
          </w:tcPr>
          <w:p w14:paraId="7109EE3A"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原木（原料）入荷量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2505282C"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チップ等出荷量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tc>
        <w:tc>
          <w:tcPr>
            <w:tcW w:w="1567" w:type="dxa"/>
            <w:tcBorders>
              <w:top w:val="single" w:sz="4" w:space="0" w:color="000000"/>
              <w:left w:val="single" w:sz="4" w:space="0" w:color="000000"/>
              <w:bottom w:val="single" w:sz="4" w:space="0" w:color="auto"/>
              <w:right w:val="single" w:sz="4" w:space="0" w:color="000000"/>
            </w:tcBorders>
          </w:tcPr>
          <w:p w14:paraId="51E2F8A0"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0B68E766" w14:textId="77777777" w:rsidR="009757C9" w:rsidRPr="007777CF"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7777CF" w:rsidRPr="007777CF" w14:paraId="1BB218F0" w14:textId="77777777" w:rsidTr="00E20E50">
        <w:trPr>
          <w:trHeight w:val="699"/>
        </w:trPr>
        <w:tc>
          <w:tcPr>
            <w:tcW w:w="705" w:type="dxa"/>
            <w:gridSpan w:val="2"/>
            <w:tcBorders>
              <w:top w:val="nil"/>
              <w:left w:val="single" w:sz="4" w:space="0" w:color="000000"/>
              <w:bottom w:val="single" w:sz="4" w:space="0" w:color="000000"/>
              <w:right w:val="single" w:sz="4" w:space="0" w:color="auto"/>
            </w:tcBorders>
          </w:tcPr>
          <w:p w14:paraId="666CEF34" w14:textId="77777777" w:rsidR="00E20E50" w:rsidRPr="007777CF" w:rsidRDefault="00E20E50" w:rsidP="00A814FE">
            <w:pPr>
              <w:suppressAutoHyphens/>
              <w:kinsoku w:val="0"/>
              <w:wordWrap w:val="0"/>
              <w:autoSpaceDE w:val="0"/>
              <w:autoSpaceDN w:val="0"/>
              <w:spacing w:line="320" w:lineRule="exact"/>
              <w:ind w:left="400" w:hangingChars="200" w:hanging="400"/>
              <w:jc w:val="left"/>
              <w:rPr>
                <w:rFonts w:cs="Times New Roman"/>
                <w:color w:val="auto"/>
                <w:spacing w:val="-20"/>
                <w:sz w:val="24"/>
                <w:szCs w:val="24"/>
              </w:rPr>
            </w:pPr>
          </w:p>
        </w:tc>
        <w:tc>
          <w:tcPr>
            <w:tcW w:w="3273" w:type="dxa"/>
            <w:tcBorders>
              <w:top w:val="single" w:sz="4" w:space="0" w:color="auto"/>
              <w:left w:val="single" w:sz="4" w:space="0" w:color="auto"/>
              <w:bottom w:val="single" w:sz="4" w:space="0" w:color="000000"/>
              <w:right w:val="single" w:sz="4" w:space="0" w:color="000000"/>
            </w:tcBorders>
          </w:tcPr>
          <w:p w14:paraId="1C7B4AB0" w14:textId="08BFE0DA" w:rsidR="00E20E50" w:rsidRPr="007777CF" w:rsidRDefault="00E20E50" w:rsidP="00E20E50">
            <w:pPr>
              <w:suppressAutoHyphens/>
              <w:kinsoku w:val="0"/>
              <w:wordWrap w:val="0"/>
              <w:autoSpaceDE w:val="0"/>
              <w:autoSpaceDN w:val="0"/>
              <w:spacing w:line="320" w:lineRule="exact"/>
              <w:ind w:leftChars="100" w:left="480" w:hangingChars="100" w:hanging="200"/>
              <w:jc w:val="left"/>
              <w:rPr>
                <w:rFonts w:cs="Times New Roman"/>
                <w:color w:val="auto"/>
                <w:spacing w:val="-20"/>
                <w:sz w:val="24"/>
                <w:szCs w:val="24"/>
              </w:rPr>
            </w:pPr>
            <w:r w:rsidRPr="007777CF">
              <w:rPr>
                <w:rFonts w:cs="Times New Roman" w:hint="eastAsia"/>
                <w:color w:val="auto"/>
                <w:spacing w:val="-20"/>
                <w:sz w:val="24"/>
                <w:szCs w:val="24"/>
              </w:rPr>
              <w:t>う</w:t>
            </w:r>
            <w:r w:rsidRPr="007777CF">
              <w:rPr>
                <w:rFonts w:asciiTheme="majorEastAsia" w:eastAsiaTheme="majorEastAsia" w:hAnsiTheme="majorEastAsia" w:cs="Times New Roman" w:hint="eastAsia"/>
                <w:color w:val="auto"/>
                <w:spacing w:val="-20"/>
                <w:sz w:val="24"/>
                <w:szCs w:val="24"/>
              </w:rPr>
              <w:t>ち、GHG関連情報を伴うもの</w:t>
            </w:r>
          </w:p>
        </w:tc>
        <w:tc>
          <w:tcPr>
            <w:tcW w:w="3496" w:type="dxa"/>
            <w:tcBorders>
              <w:top w:val="single" w:sz="4" w:space="0" w:color="auto"/>
              <w:left w:val="single" w:sz="4" w:space="0" w:color="000000"/>
              <w:bottom w:val="single" w:sz="4" w:space="0" w:color="000000"/>
              <w:right w:val="single" w:sz="4" w:space="0" w:color="000000"/>
            </w:tcBorders>
          </w:tcPr>
          <w:p w14:paraId="51231D20" w14:textId="7900CEC1" w:rsidR="00E20E50" w:rsidRPr="007777CF" w:rsidRDefault="00E20E50" w:rsidP="00E20E50">
            <w:pPr>
              <w:suppressAutoHyphens/>
              <w:kinsoku w:val="0"/>
              <w:wordWrap w:val="0"/>
              <w:autoSpaceDE w:val="0"/>
              <w:autoSpaceDN w:val="0"/>
              <w:spacing w:line="320" w:lineRule="exact"/>
              <w:jc w:val="left"/>
              <w:rPr>
                <w:rFonts w:ascii="ＭＳ ゴシック" w:cs="Times New Roman"/>
                <w:color w:val="auto"/>
              </w:rPr>
            </w:pPr>
            <w:r w:rsidRPr="007777CF">
              <w:rPr>
                <w:rFonts w:ascii="ＭＳ ゴシック" w:hint="eastAsia"/>
                <w:color w:val="auto"/>
                <w:spacing w:val="-20"/>
                <w:sz w:val="24"/>
                <w:szCs w:val="24"/>
              </w:rPr>
              <w:t>原木（原料）入荷量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005F0E6D"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p w14:paraId="7C219925" w14:textId="4B213655" w:rsidR="00E20E50" w:rsidRPr="007777CF" w:rsidRDefault="00E20E50" w:rsidP="00E20E50">
            <w:pPr>
              <w:suppressAutoHyphens/>
              <w:kinsoku w:val="0"/>
              <w:wordWrap w:val="0"/>
              <w:autoSpaceDE w:val="0"/>
              <w:autoSpaceDN w:val="0"/>
              <w:spacing w:line="320" w:lineRule="exact"/>
              <w:jc w:val="left"/>
              <w:rPr>
                <w:rFonts w:ascii="ＭＳ ゴシック" w:hAnsi="ＭＳ ゴシック"/>
                <w:color w:val="auto"/>
                <w:spacing w:val="-20"/>
                <w:sz w:val="24"/>
                <w:szCs w:val="24"/>
              </w:rPr>
            </w:pP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チップ等出荷量</w:t>
            </w:r>
            <w:r w:rsidRPr="007777CF">
              <w:rPr>
                <w:rFonts w:ascii="ＭＳ ゴシック" w:hAnsi="ＭＳ ゴシック"/>
                <w:color w:val="auto"/>
                <w:spacing w:val="-20"/>
                <w:sz w:val="24"/>
                <w:szCs w:val="24"/>
              </w:rPr>
              <w:t xml:space="preserve"> </w:t>
            </w:r>
            <w:r w:rsidRPr="007777CF">
              <w:rPr>
                <w:rFonts w:ascii="ＭＳ ゴシック" w:hint="eastAsia"/>
                <w:color w:val="auto"/>
                <w:spacing w:val="-20"/>
                <w:sz w:val="24"/>
                <w:szCs w:val="24"/>
              </w:rPr>
              <w:t xml:space="preserve">　　　　　　</w:t>
            </w:r>
            <w:r w:rsidRPr="007777CF">
              <w:rPr>
                <w:rFonts w:ascii="ＭＳ ゴシック" w:hAnsi="ＭＳ ゴシック"/>
                <w:color w:val="auto"/>
                <w:spacing w:val="-40"/>
                <w:sz w:val="24"/>
                <w:szCs w:val="24"/>
              </w:rPr>
              <w:t>m</w:t>
            </w:r>
            <w:r w:rsidRPr="007777CF">
              <w:rPr>
                <w:rFonts w:ascii="ＭＳ ゴシック" w:hAnsi="ＭＳ ゴシック"/>
                <w:color w:val="auto"/>
                <w:spacing w:val="-40"/>
                <w:sz w:val="24"/>
                <w:szCs w:val="24"/>
                <w:vertAlign w:val="superscript"/>
              </w:rPr>
              <w:t>3</w:t>
            </w:r>
          </w:p>
        </w:tc>
        <w:tc>
          <w:tcPr>
            <w:tcW w:w="1567" w:type="dxa"/>
            <w:tcBorders>
              <w:top w:val="single" w:sz="4" w:space="0" w:color="auto"/>
              <w:left w:val="single" w:sz="4" w:space="0" w:color="000000"/>
              <w:bottom w:val="single" w:sz="4" w:space="0" w:color="000000"/>
              <w:right w:val="single" w:sz="4" w:space="0" w:color="000000"/>
            </w:tcBorders>
          </w:tcPr>
          <w:p w14:paraId="2FFD18ED" w14:textId="77777777" w:rsidR="00E20E50" w:rsidRPr="007777CF" w:rsidRDefault="00E20E50" w:rsidP="00A814FE">
            <w:pPr>
              <w:suppressAutoHyphens/>
              <w:kinsoku w:val="0"/>
              <w:wordWrap w:val="0"/>
              <w:autoSpaceDE w:val="0"/>
              <w:autoSpaceDN w:val="0"/>
              <w:spacing w:line="320" w:lineRule="exact"/>
              <w:jc w:val="left"/>
              <w:rPr>
                <w:rFonts w:ascii="ＭＳ ゴシック" w:cs="Times New Roman"/>
                <w:color w:val="auto"/>
                <w:spacing w:val="-20"/>
              </w:rPr>
            </w:pPr>
          </w:p>
        </w:tc>
      </w:tr>
    </w:tbl>
    <w:p w14:paraId="4D5C92B7" w14:textId="77777777" w:rsidR="00E20E50" w:rsidRPr="007777CF" w:rsidRDefault="009757C9" w:rsidP="009757C9">
      <w:pPr>
        <w:adjustRightInd/>
        <w:spacing w:line="320" w:lineRule="exact"/>
        <w:ind w:left="280" w:hangingChars="100" w:hanging="280"/>
        <w:jc w:val="left"/>
        <w:rPr>
          <w:rFonts w:cs="Times New Roman"/>
          <w:color w:val="auto"/>
        </w:rPr>
      </w:pPr>
      <w:r w:rsidRPr="007777CF">
        <w:rPr>
          <w:rFonts w:cs="Times New Roman"/>
          <w:color w:val="auto"/>
        </w:rPr>
        <w:t xml:space="preserve">  </w:t>
      </w:r>
    </w:p>
    <w:p w14:paraId="08C22042" w14:textId="3BA53E87" w:rsidR="009757C9" w:rsidRPr="007777CF" w:rsidRDefault="009757C9" w:rsidP="00E20E50">
      <w:pPr>
        <w:adjustRightInd/>
        <w:spacing w:line="320" w:lineRule="exact"/>
        <w:ind w:leftChars="100" w:left="280"/>
        <w:jc w:val="left"/>
        <w:rPr>
          <w:rFonts w:cs="Times New Roman"/>
          <w:color w:val="auto"/>
          <w:sz w:val="24"/>
          <w:szCs w:val="24"/>
        </w:rPr>
      </w:pPr>
      <w:r w:rsidRPr="007777CF">
        <w:rPr>
          <w:rFonts w:hint="eastAsia"/>
          <w:color w:val="auto"/>
          <w:sz w:val="24"/>
          <w:szCs w:val="24"/>
        </w:rPr>
        <w:t>（注）　　　　　　　　　　　　　　　　　　　　　　　　　　　　　　　　　　　　　１　上記は、「合法性・持続可能性が証明された木材・木材製品」の実績を報告する</w:t>
      </w:r>
      <w:r w:rsidRPr="007777CF">
        <w:rPr>
          <w:rFonts w:cs="Times New Roman"/>
          <w:color w:val="auto"/>
          <w:sz w:val="24"/>
          <w:szCs w:val="24"/>
        </w:rPr>
        <w:t xml:space="preserve">      </w:t>
      </w:r>
      <w:r w:rsidRPr="007777CF">
        <w:rPr>
          <w:rFonts w:cs="Times New Roman" w:hint="eastAsia"/>
          <w:color w:val="auto"/>
          <w:sz w:val="24"/>
          <w:szCs w:val="24"/>
        </w:rPr>
        <w:t xml:space="preserve">　</w:t>
      </w:r>
    </w:p>
    <w:p w14:paraId="5AECF17A" w14:textId="2766C5F3" w:rsidR="009757C9" w:rsidRPr="007777CF" w:rsidRDefault="009757C9" w:rsidP="00E20E50">
      <w:pPr>
        <w:adjustRightInd/>
        <w:spacing w:line="320" w:lineRule="exact"/>
        <w:ind w:firstLineChars="200" w:firstLine="480"/>
        <w:jc w:val="left"/>
        <w:rPr>
          <w:rFonts w:ascii="ＭＳ ゴシック" w:cs="Times New Roman"/>
          <w:color w:val="auto"/>
        </w:rPr>
      </w:pPr>
      <w:r w:rsidRPr="007777CF">
        <w:rPr>
          <w:rFonts w:hint="eastAsia"/>
          <w:color w:val="auto"/>
          <w:sz w:val="24"/>
          <w:szCs w:val="24"/>
        </w:rPr>
        <w:t>場合であり、合法性のみの場合は、「持続可能性」に係る記述を省略。</w:t>
      </w:r>
    </w:p>
    <w:p w14:paraId="4EF8B30E" w14:textId="11768805" w:rsidR="009757C9" w:rsidRPr="007777CF" w:rsidRDefault="009757C9" w:rsidP="00E20E50">
      <w:pPr>
        <w:adjustRightInd/>
        <w:spacing w:line="320" w:lineRule="exact"/>
        <w:ind w:left="560" w:hangingChars="200" w:hanging="560"/>
        <w:rPr>
          <w:color w:val="auto"/>
          <w:sz w:val="24"/>
          <w:szCs w:val="24"/>
        </w:rPr>
      </w:pPr>
      <w:r w:rsidRPr="007777CF">
        <w:rPr>
          <w:rFonts w:hint="eastAsia"/>
          <w:color w:val="auto"/>
        </w:rPr>
        <w:t xml:space="preserve">　</w:t>
      </w:r>
      <w:r w:rsidRPr="007777CF">
        <w:rPr>
          <w:rFonts w:hint="eastAsia"/>
          <w:color w:val="auto"/>
          <w:sz w:val="24"/>
          <w:szCs w:val="24"/>
        </w:rPr>
        <w:t>２　原木（原料）入荷量より製品出荷量が多くなる場合については、その理由を備</w:t>
      </w:r>
      <w:r w:rsidRPr="007777CF">
        <w:rPr>
          <w:rFonts w:cs="Times New Roman"/>
          <w:color w:val="auto"/>
          <w:sz w:val="24"/>
          <w:szCs w:val="24"/>
        </w:rPr>
        <w:t xml:space="preserve">      </w:t>
      </w:r>
      <w:r w:rsidRPr="007777CF">
        <w:rPr>
          <w:rFonts w:hint="eastAsia"/>
          <w:color w:val="auto"/>
          <w:sz w:val="24"/>
          <w:szCs w:val="24"/>
        </w:rPr>
        <w:t>考に記載。</w:t>
      </w:r>
    </w:p>
    <w:sectPr w:rsidR="009757C9" w:rsidRPr="007777CF" w:rsidSect="00CA008E">
      <w:type w:val="continuous"/>
      <w:pgSz w:w="11906" w:h="16838" w:code="9"/>
      <w:pgMar w:top="1134" w:right="1134" w:bottom="1134" w:left="1134"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EEC7" w14:textId="77777777" w:rsidR="006D2B11" w:rsidRDefault="006D2B11">
      <w:r>
        <w:separator/>
      </w:r>
    </w:p>
  </w:endnote>
  <w:endnote w:type="continuationSeparator" w:id="0">
    <w:p w14:paraId="55664416" w14:textId="77777777" w:rsidR="006D2B11" w:rsidRDefault="006D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4115" w14:textId="77777777" w:rsidR="006D2B11" w:rsidRDefault="006D2B11">
      <w:r>
        <w:rPr>
          <w:rFonts w:ascii="ＭＳ ゴシック" w:cs="Times New Roman"/>
          <w:color w:val="auto"/>
          <w:sz w:val="2"/>
          <w:szCs w:val="2"/>
        </w:rPr>
        <w:continuationSeparator/>
      </w:r>
    </w:p>
  </w:footnote>
  <w:footnote w:type="continuationSeparator" w:id="0">
    <w:p w14:paraId="32870456" w14:textId="77777777" w:rsidR="006D2B11" w:rsidRDefault="006D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254"/>
    <w:multiLevelType w:val="hybridMultilevel"/>
    <w:tmpl w:val="6DEED204"/>
    <w:lvl w:ilvl="0" w:tplc="C39817C0">
      <w:numFmt w:val="bullet"/>
      <w:lvlText w:val="※"/>
      <w:lvlJc w:val="left"/>
      <w:pPr>
        <w:ind w:left="867" w:hanging="360"/>
      </w:pPr>
      <w:rPr>
        <w:rFonts w:ascii="ＭＳ 明朝" w:eastAsia="ＭＳ 明朝" w:hAnsi="ＭＳ 明朝" w:cs="ＭＳ 明朝" w:hint="eastAsia"/>
      </w:rPr>
    </w:lvl>
    <w:lvl w:ilvl="1" w:tplc="0409000B" w:tentative="1">
      <w:start w:val="1"/>
      <w:numFmt w:val="bullet"/>
      <w:lvlText w:val=""/>
      <w:lvlJc w:val="left"/>
      <w:pPr>
        <w:ind w:left="1387" w:hanging="440"/>
      </w:pPr>
      <w:rPr>
        <w:rFonts w:ascii="Wingdings" w:hAnsi="Wingdings" w:hint="default"/>
      </w:rPr>
    </w:lvl>
    <w:lvl w:ilvl="2" w:tplc="0409000D" w:tentative="1">
      <w:start w:val="1"/>
      <w:numFmt w:val="bullet"/>
      <w:lvlText w:val=""/>
      <w:lvlJc w:val="left"/>
      <w:pPr>
        <w:ind w:left="1827" w:hanging="440"/>
      </w:pPr>
      <w:rPr>
        <w:rFonts w:ascii="Wingdings" w:hAnsi="Wingdings" w:hint="default"/>
      </w:rPr>
    </w:lvl>
    <w:lvl w:ilvl="3" w:tplc="04090001" w:tentative="1">
      <w:start w:val="1"/>
      <w:numFmt w:val="bullet"/>
      <w:lvlText w:val=""/>
      <w:lvlJc w:val="left"/>
      <w:pPr>
        <w:ind w:left="2267" w:hanging="440"/>
      </w:pPr>
      <w:rPr>
        <w:rFonts w:ascii="Wingdings" w:hAnsi="Wingdings" w:hint="default"/>
      </w:rPr>
    </w:lvl>
    <w:lvl w:ilvl="4" w:tplc="0409000B" w:tentative="1">
      <w:start w:val="1"/>
      <w:numFmt w:val="bullet"/>
      <w:lvlText w:val=""/>
      <w:lvlJc w:val="left"/>
      <w:pPr>
        <w:ind w:left="2707" w:hanging="440"/>
      </w:pPr>
      <w:rPr>
        <w:rFonts w:ascii="Wingdings" w:hAnsi="Wingdings" w:hint="default"/>
      </w:rPr>
    </w:lvl>
    <w:lvl w:ilvl="5" w:tplc="0409000D" w:tentative="1">
      <w:start w:val="1"/>
      <w:numFmt w:val="bullet"/>
      <w:lvlText w:val=""/>
      <w:lvlJc w:val="left"/>
      <w:pPr>
        <w:ind w:left="3147" w:hanging="440"/>
      </w:pPr>
      <w:rPr>
        <w:rFonts w:ascii="Wingdings" w:hAnsi="Wingdings" w:hint="default"/>
      </w:rPr>
    </w:lvl>
    <w:lvl w:ilvl="6" w:tplc="04090001" w:tentative="1">
      <w:start w:val="1"/>
      <w:numFmt w:val="bullet"/>
      <w:lvlText w:val=""/>
      <w:lvlJc w:val="left"/>
      <w:pPr>
        <w:ind w:left="3587" w:hanging="440"/>
      </w:pPr>
      <w:rPr>
        <w:rFonts w:ascii="Wingdings" w:hAnsi="Wingdings" w:hint="default"/>
      </w:rPr>
    </w:lvl>
    <w:lvl w:ilvl="7" w:tplc="0409000B" w:tentative="1">
      <w:start w:val="1"/>
      <w:numFmt w:val="bullet"/>
      <w:lvlText w:val=""/>
      <w:lvlJc w:val="left"/>
      <w:pPr>
        <w:ind w:left="4027" w:hanging="440"/>
      </w:pPr>
      <w:rPr>
        <w:rFonts w:ascii="Wingdings" w:hAnsi="Wingdings" w:hint="default"/>
      </w:rPr>
    </w:lvl>
    <w:lvl w:ilvl="8" w:tplc="0409000D" w:tentative="1">
      <w:start w:val="1"/>
      <w:numFmt w:val="bullet"/>
      <w:lvlText w:val=""/>
      <w:lvlJc w:val="left"/>
      <w:pPr>
        <w:ind w:left="4467" w:hanging="440"/>
      </w:pPr>
      <w:rPr>
        <w:rFonts w:ascii="Wingdings" w:hAnsi="Wingdings" w:hint="default"/>
      </w:rPr>
    </w:lvl>
  </w:abstractNum>
  <w:abstractNum w:abstractNumId="1" w15:restartNumberingAfterBreak="0">
    <w:nsid w:val="0B8946B7"/>
    <w:multiLevelType w:val="hybridMultilevel"/>
    <w:tmpl w:val="0F047E1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 w15:restartNumberingAfterBreak="0">
    <w:nsid w:val="222A5EAE"/>
    <w:multiLevelType w:val="hybridMultilevel"/>
    <w:tmpl w:val="D8A03546"/>
    <w:lvl w:ilvl="0" w:tplc="454CC7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B03532"/>
    <w:multiLevelType w:val="hybridMultilevel"/>
    <w:tmpl w:val="0F047E1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28F75203"/>
    <w:multiLevelType w:val="hybridMultilevel"/>
    <w:tmpl w:val="50A64746"/>
    <w:lvl w:ilvl="0" w:tplc="D0168D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D2464C"/>
    <w:multiLevelType w:val="hybridMultilevel"/>
    <w:tmpl w:val="7942707A"/>
    <w:lvl w:ilvl="0" w:tplc="638E95FA">
      <w:start w:val="1"/>
      <w:numFmt w:val="decimalEnclosedCircle"/>
      <w:lvlText w:val="%1"/>
      <w:lvlJc w:val="left"/>
      <w:pPr>
        <w:ind w:left="600" w:hanging="360"/>
      </w:pPr>
      <w:rPr>
        <w:rFonts w:ascii="ＭＳ ゴシック" w:eastAsia="ＭＳ ゴシック" w:hAnsi="ＭＳ ゴシック" w:hint="default"/>
        <w:color w:val="FF0000"/>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4E37504"/>
    <w:multiLevelType w:val="hybridMultilevel"/>
    <w:tmpl w:val="F6328472"/>
    <w:lvl w:ilvl="0" w:tplc="B2A27A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B33C5F"/>
    <w:multiLevelType w:val="hybridMultilevel"/>
    <w:tmpl w:val="DA628216"/>
    <w:lvl w:ilvl="0" w:tplc="12967722">
      <w:start w:val="1"/>
      <w:numFmt w:val="decimalEnclosedCircle"/>
      <w:lvlText w:val="（%1"/>
      <w:lvlJc w:val="left"/>
      <w:pPr>
        <w:ind w:left="720" w:hanging="480"/>
      </w:pPr>
      <w:rPr>
        <w:rFonts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94C086E"/>
    <w:multiLevelType w:val="hybridMultilevel"/>
    <w:tmpl w:val="63BCAC92"/>
    <w:lvl w:ilvl="0" w:tplc="393E859E">
      <w:start w:val="1"/>
      <w:numFmt w:val="decimalEnclosedCircle"/>
      <w:lvlText w:val="（%1"/>
      <w:lvlJc w:val="left"/>
      <w:pPr>
        <w:ind w:left="480" w:hanging="480"/>
      </w:pPr>
      <w:rPr>
        <w:rFonts w:asciiTheme="majorEastAsia" w:eastAsiaTheme="majorEastAsia" w:hAnsiTheme="majorEastAsia"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A7235C"/>
    <w:multiLevelType w:val="hybridMultilevel"/>
    <w:tmpl w:val="280E130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732B1A4D"/>
    <w:multiLevelType w:val="hybridMultilevel"/>
    <w:tmpl w:val="0F047E1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1852259961">
    <w:abstractNumId w:val="0"/>
  </w:num>
  <w:num w:numId="2" w16cid:durableId="1955625107">
    <w:abstractNumId w:val="4"/>
  </w:num>
  <w:num w:numId="3" w16cid:durableId="1033772325">
    <w:abstractNumId w:val="6"/>
  </w:num>
  <w:num w:numId="4" w16cid:durableId="1795902590">
    <w:abstractNumId w:val="5"/>
  </w:num>
  <w:num w:numId="5" w16cid:durableId="462431867">
    <w:abstractNumId w:val="1"/>
  </w:num>
  <w:num w:numId="6" w16cid:durableId="523905018">
    <w:abstractNumId w:val="10"/>
  </w:num>
  <w:num w:numId="7" w16cid:durableId="1789928564">
    <w:abstractNumId w:val="3"/>
  </w:num>
  <w:num w:numId="8" w16cid:durableId="784085003">
    <w:abstractNumId w:val="9"/>
  </w:num>
  <w:num w:numId="9" w16cid:durableId="25721841">
    <w:abstractNumId w:val="2"/>
  </w:num>
  <w:num w:numId="10" w16cid:durableId="1019550588">
    <w:abstractNumId w:val="8"/>
  </w:num>
  <w:num w:numId="11" w16cid:durableId="1865484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4"/>
    <w:rsid w:val="000178CE"/>
    <w:rsid w:val="00026A58"/>
    <w:rsid w:val="00027ABF"/>
    <w:rsid w:val="00050BE8"/>
    <w:rsid w:val="00080BD8"/>
    <w:rsid w:val="000C2B50"/>
    <w:rsid w:val="000D6461"/>
    <w:rsid w:val="000F23B4"/>
    <w:rsid w:val="00105B44"/>
    <w:rsid w:val="00126C94"/>
    <w:rsid w:val="001344C9"/>
    <w:rsid w:val="0015077B"/>
    <w:rsid w:val="0015642A"/>
    <w:rsid w:val="00157834"/>
    <w:rsid w:val="00174A9C"/>
    <w:rsid w:val="001B0883"/>
    <w:rsid w:val="001C0999"/>
    <w:rsid w:val="00226F9A"/>
    <w:rsid w:val="00234AC4"/>
    <w:rsid w:val="00245D15"/>
    <w:rsid w:val="0024776D"/>
    <w:rsid w:val="002852D0"/>
    <w:rsid w:val="00291AEA"/>
    <w:rsid w:val="002D7EE2"/>
    <w:rsid w:val="0030230A"/>
    <w:rsid w:val="003112D9"/>
    <w:rsid w:val="00324A42"/>
    <w:rsid w:val="00352EF2"/>
    <w:rsid w:val="00374138"/>
    <w:rsid w:val="00381852"/>
    <w:rsid w:val="00392B10"/>
    <w:rsid w:val="003B6445"/>
    <w:rsid w:val="003C343D"/>
    <w:rsid w:val="003D64B4"/>
    <w:rsid w:val="0040302C"/>
    <w:rsid w:val="00404538"/>
    <w:rsid w:val="00405C1F"/>
    <w:rsid w:val="0044702A"/>
    <w:rsid w:val="00452ADE"/>
    <w:rsid w:val="0048227B"/>
    <w:rsid w:val="004A25C2"/>
    <w:rsid w:val="004A2933"/>
    <w:rsid w:val="004A79E5"/>
    <w:rsid w:val="004C27B2"/>
    <w:rsid w:val="004C4368"/>
    <w:rsid w:val="004E17AC"/>
    <w:rsid w:val="00512F70"/>
    <w:rsid w:val="0053027D"/>
    <w:rsid w:val="005349BD"/>
    <w:rsid w:val="005402C0"/>
    <w:rsid w:val="00544025"/>
    <w:rsid w:val="00547836"/>
    <w:rsid w:val="0055528F"/>
    <w:rsid w:val="00576CD5"/>
    <w:rsid w:val="0058467E"/>
    <w:rsid w:val="00587D64"/>
    <w:rsid w:val="005B2303"/>
    <w:rsid w:val="005B34BD"/>
    <w:rsid w:val="005B41BD"/>
    <w:rsid w:val="005B6210"/>
    <w:rsid w:val="005F0E6D"/>
    <w:rsid w:val="005F0E8C"/>
    <w:rsid w:val="00606FC1"/>
    <w:rsid w:val="00621158"/>
    <w:rsid w:val="00646D30"/>
    <w:rsid w:val="006519E5"/>
    <w:rsid w:val="00665B33"/>
    <w:rsid w:val="006732C0"/>
    <w:rsid w:val="006C2DF2"/>
    <w:rsid w:val="006C3162"/>
    <w:rsid w:val="006D2B11"/>
    <w:rsid w:val="006E3FC0"/>
    <w:rsid w:val="006E5193"/>
    <w:rsid w:val="00717FAD"/>
    <w:rsid w:val="0072415A"/>
    <w:rsid w:val="00743103"/>
    <w:rsid w:val="0076075D"/>
    <w:rsid w:val="00767455"/>
    <w:rsid w:val="007777CF"/>
    <w:rsid w:val="00784F59"/>
    <w:rsid w:val="007A66C1"/>
    <w:rsid w:val="007B1CA9"/>
    <w:rsid w:val="007E6E48"/>
    <w:rsid w:val="00835C37"/>
    <w:rsid w:val="00843DF7"/>
    <w:rsid w:val="0085663C"/>
    <w:rsid w:val="0086265A"/>
    <w:rsid w:val="00863841"/>
    <w:rsid w:val="008739FC"/>
    <w:rsid w:val="0089327C"/>
    <w:rsid w:val="008934C5"/>
    <w:rsid w:val="008A10A8"/>
    <w:rsid w:val="008B79AE"/>
    <w:rsid w:val="008E0E14"/>
    <w:rsid w:val="008E4C53"/>
    <w:rsid w:val="0090032E"/>
    <w:rsid w:val="009338EA"/>
    <w:rsid w:val="00955DA4"/>
    <w:rsid w:val="0096406F"/>
    <w:rsid w:val="00973A32"/>
    <w:rsid w:val="009757C9"/>
    <w:rsid w:val="009A347D"/>
    <w:rsid w:val="009C083D"/>
    <w:rsid w:val="009E3FEE"/>
    <w:rsid w:val="009F0602"/>
    <w:rsid w:val="009F3245"/>
    <w:rsid w:val="00A0544B"/>
    <w:rsid w:val="00A208B9"/>
    <w:rsid w:val="00A46189"/>
    <w:rsid w:val="00A6715A"/>
    <w:rsid w:val="00A87787"/>
    <w:rsid w:val="00A9091B"/>
    <w:rsid w:val="00AC6BAA"/>
    <w:rsid w:val="00AF06C9"/>
    <w:rsid w:val="00B06944"/>
    <w:rsid w:val="00B14E92"/>
    <w:rsid w:val="00B319C4"/>
    <w:rsid w:val="00B41E21"/>
    <w:rsid w:val="00B423A1"/>
    <w:rsid w:val="00B540E4"/>
    <w:rsid w:val="00B61A29"/>
    <w:rsid w:val="00BC29FB"/>
    <w:rsid w:val="00BE6327"/>
    <w:rsid w:val="00BF5CB0"/>
    <w:rsid w:val="00C251CE"/>
    <w:rsid w:val="00C35A2E"/>
    <w:rsid w:val="00C37284"/>
    <w:rsid w:val="00C4707B"/>
    <w:rsid w:val="00C73AE2"/>
    <w:rsid w:val="00C90056"/>
    <w:rsid w:val="00CA008E"/>
    <w:rsid w:val="00CC33C3"/>
    <w:rsid w:val="00CD2E20"/>
    <w:rsid w:val="00CE5D94"/>
    <w:rsid w:val="00D01F7D"/>
    <w:rsid w:val="00D069D7"/>
    <w:rsid w:val="00D21AEE"/>
    <w:rsid w:val="00D34DE6"/>
    <w:rsid w:val="00D638C2"/>
    <w:rsid w:val="00D677F2"/>
    <w:rsid w:val="00D752BB"/>
    <w:rsid w:val="00DC3587"/>
    <w:rsid w:val="00E03777"/>
    <w:rsid w:val="00E1275D"/>
    <w:rsid w:val="00E20E50"/>
    <w:rsid w:val="00E416D4"/>
    <w:rsid w:val="00E44DB0"/>
    <w:rsid w:val="00E70CC4"/>
    <w:rsid w:val="00EA578C"/>
    <w:rsid w:val="00EA78F6"/>
    <w:rsid w:val="00EB3790"/>
    <w:rsid w:val="00ED7D64"/>
    <w:rsid w:val="00F01D78"/>
    <w:rsid w:val="00F042E4"/>
    <w:rsid w:val="00F129AB"/>
    <w:rsid w:val="00F35D2E"/>
    <w:rsid w:val="00F41E94"/>
    <w:rsid w:val="00F53CFB"/>
    <w:rsid w:val="00F85B52"/>
    <w:rsid w:val="00F90B3F"/>
    <w:rsid w:val="00F979CD"/>
    <w:rsid w:val="00FA3075"/>
    <w:rsid w:val="00FA7F32"/>
    <w:rsid w:val="00FC7696"/>
    <w:rsid w:val="00FE2D68"/>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5D56E"/>
  <w14:defaultImageDpi w14:val="0"/>
  <w15:docId w15:val="{1EDF6DE0-1316-4E81-8865-35ECF8D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0E4"/>
    <w:pPr>
      <w:tabs>
        <w:tab w:val="center" w:pos="4252"/>
        <w:tab w:val="right" w:pos="8504"/>
      </w:tabs>
      <w:snapToGrid w:val="0"/>
    </w:pPr>
  </w:style>
  <w:style w:type="character" w:customStyle="1" w:styleId="a4">
    <w:name w:val="ヘッダー (文字)"/>
    <w:basedOn w:val="a0"/>
    <w:link w:val="a3"/>
    <w:uiPriority w:val="99"/>
    <w:locked/>
    <w:rsid w:val="00B540E4"/>
    <w:rPr>
      <w:rFonts w:eastAsia="ＭＳ ゴシック" w:cs="ＭＳ ゴシック"/>
      <w:color w:val="000000"/>
      <w:kern w:val="0"/>
      <w:sz w:val="28"/>
      <w:szCs w:val="28"/>
    </w:rPr>
  </w:style>
  <w:style w:type="paragraph" w:styleId="a5">
    <w:name w:val="footer"/>
    <w:basedOn w:val="a"/>
    <w:link w:val="a6"/>
    <w:uiPriority w:val="99"/>
    <w:unhideWhenUsed/>
    <w:rsid w:val="00B540E4"/>
    <w:pPr>
      <w:tabs>
        <w:tab w:val="center" w:pos="4252"/>
        <w:tab w:val="right" w:pos="8504"/>
      </w:tabs>
      <w:snapToGrid w:val="0"/>
    </w:pPr>
  </w:style>
  <w:style w:type="character" w:customStyle="1" w:styleId="a6">
    <w:name w:val="フッター (文字)"/>
    <w:basedOn w:val="a0"/>
    <w:link w:val="a5"/>
    <w:uiPriority w:val="99"/>
    <w:locked/>
    <w:rsid w:val="00B540E4"/>
    <w:rPr>
      <w:rFonts w:eastAsia="ＭＳ ゴシック" w:cs="ＭＳ ゴシック"/>
      <w:color w:val="000000"/>
      <w:kern w:val="0"/>
      <w:sz w:val="28"/>
      <w:szCs w:val="28"/>
    </w:rPr>
  </w:style>
  <w:style w:type="paragraph" w:styleId="a7">
    <w:name w:val="Closing"/>
    <w:basedOn w:val="a"/>
    <w:link w:val="a8"/>
    <w:uiPriority w:val="99"/>
    <w:rsid w:val="009A347D"/>
    <w:pPr>
      <w:jc w:val="right"/>
    </w:pPr>
    <w:rPr>
      <w:rFonts w:ascii="ＭＳ ゴシック"/>
    </w:rPr>
  </w:style>
  <w:style w:type="character" w:customStyle="1" w:styleId="a8">
    <w:name w:val="結語 (文字)"/>
    <w:basedOn w:val="a0"/>
    <w:link w:val="a7"/>
    <w:uiPriority w:val="99"/>
    <w:rsid w:val="009A347D"/>
    <w:rPr>
      <w:rFonts w:ascii="ＭＳ ゴシック" w:eastAsia="ＭＳ ゴシック" w:cs="ＭＳ ゴシック"/>
      <w:color w:val="000000"/>
      <w:kern w:val="0"/>
      <w:sz w:val="28"/>
      <w:szCs w:val="28"/>
    </w:rPr>
  </w:style>
  <w:style w:type="character" w:styleId="a9">
    <w:name w:val="annotation reference"/>
    <w:basedOn w:val="a0"/>
    <w:uiPriority w:val="99"/>
    <w:rsid w:val="00FC7696"/>
    <w:rPr>
      <w:sz w:val="18"/>
      <w:szCs w:val="18"/>
    </w:rPr>
  </w:style>
  <w:style w:type="paragraph" w:styleId="aa">
    <w:name w:val="annotation text"/>
    <w:basedOn w:val="a"/>
    <w:link w:val="ab"/>
    <w:uiPriority w:val="99"/>
    <w:rsid w:val="00FC7696"/>
    <w:pPr>
      <w:jc w:val="left"/>
    </w:pPr>
  </w:style>
  <w:style w:type="character" w:customStyle="1" w:styleId="ab">
    <w:name w:val="コメント文字列 (文字)"/>
    <w:basedOn w:val="a0"/>
    <w:link w:val="aa"/>
    <w:uiPriority w:val="99"/>
    <w:rsid w:val="00FC7696"/>
    <w:rPr>
      <w:rFonts w:eastAsia="ＭＳ ゴシック" w:cs="ＭＳ ゴシック"/>
      <w:color w:val="000000"/>
      <w:kern w:val="0"/>
      <w:sz w:val="28"/>
      <w:szCs w:val="28"/>
    </w:rPr>
  </w:style>
  <w:style w:type="paragraph" w:styleId="ac">
    <w:name w:val="annotation subject"/>
    <w:basedOn w:val="aa"/>
    <w:next w:val="aa"/>
    <w:link w:val="ad"/>
    <w:uiPriority w:val="99"/>
    <w:rsid w:val="00FC7696"/>
    <w:rPr>
      <w:b/>
      <w:bCs/>
    </w:rPr>
  </w:style>
  <w:style w:type="character" w:customStyle="1" w:styleId="ad">
    <w:name w:val="コメント内容 (文字)"/>
    <w:basedOn w:val="ab"/>
    <w:link w:val="ac"/>
    <w:uiPriority w:val="99"/>
    <w:rsid w:val="00FC7696"/>
    <w:rPr>
      <w:rFonts w:eastAsia="ＭＳ ゴシック" w:cs="ＭＳ ゴシック"/>
      <w:b/>
      <w:bCs/>
      <w:color w:val="000000"/>
      <w:kern w:val="0"/>
      <w:sz w:val="28"/>
      <w:szCs w:val="28"/>
    </w:rPr>
  </w:style>
  <w:style w:type="paragraph" w:styleId="ae">
    <w:name w:val="Quote"/>
    <w:basedOn w:val="a"/>
    <w:next w:val="a"/>
    <w:link w:val="af"/>
    <w:uiPriority w:val="29"/>
    <w:qFormat/>
    <w:rsid w:val="001B0883"/>
    <w:pPr>
      <w:spacing w:before="200" w:after="160"/>
      <w:ind w:left="864" w:right="864"/>
      <w:jc w:val="center"/>
    </w:pPr>
    <w:rPr>
      <w:i/>
      <w:iCs/>
      <w:color w:val="404040" w:themeColor="text1" w:themeTint="BF"/>
    </w:rPr>
  </w:style>
  <w:style w:type="character" w:customStyle="1" w:styleId="af">
    <w:name w:val="引用文 (文字)"/>
    <w:basedOn w:val="a0"/>
    <w:link w:val="ae"/>
    <w:uiPriority w:val="29"/>
    <w:rsid w:val="001B0883"/>
    <w:rPr>
      <w:rFonts w:eastAsia="ＭＳ ゴシック" w:cs="ＭＳ ゴシック"/>
      <w:i/>
      <w:iCs/>
      <w:color w:val="404040" w:themeColor="text1" w:themeTint="BF"/>
      <w:kern w:val="0"/>
      <w:sz w:val="28"/>
      <w:szCs w:val="28"/>
    </w:rPr>
  </w:style>
  <w:style w:type="character" w:styleId="af0">
    <w:name w:val="Strong"/>
    <w:basedOn w:val="a0"/>
    <w:uiPriority w:val="22"/>
    <w:qFormat/>
    <w:rsid w:val="001B0883"/>
    <w:rPr>
      <w:b/>
      <w:bCs/>
    </w:rPr>
  </w:style>
  <w:style w:type="paragraph" w:styleId="af1">
    <w:name w:val="Note Heading"/>
    <w:basedOn w:val="a"/>
    <w:next w:val="a"/>
    <w:link w:val="af2"/>
    <w:uiPriority w:val="99"/>
    <w:rsid w:val="008739FC"/>
    <w:pPr>
      <w:jc w:val="center"/>
    </w:pPr>
    <w:rPr>
      <w:rFonts w:asciiTheme="majorEastAsia" w:eastAsiaTheme="majorEastAsia" w:hAnsiTheme="majorEastAsia" w:cs="ＭＳ 明朝"/>
      <w:sz w:val="24"/>
      <w:szCs w:val="24"/>
    </w:rPr>
  </w:style>
  <w:style w:type="character" w:customStyle="1" w:styleId="af2">
    <w:name w:val="記 (文字)"/>
    <w:basedOn w:val="a0"/>
    <w:link w:val="af1"/>
    <w:uiPriority w:val="99"/>
    <w:rsid w:val="008739FC"/>
    <w:rPr>
      <w:rFonts w:asciiTheme="majorEastAsia" w:eastAsiaTheme="majorEastAsia" w:hAnsiTheme="majorEastAsia" w:cs="ＭＳ 明朝"/>
      <w:color w:val="000000"/>
      <w:kern w:val="0"/>
      <w:sz w:val="24"/>
      <w:szCs w:val="24"/>
    </w:rPr>
  </w:style>
  <w:style w:type="paragraph" w:styleId="af3">
    <w:name w:val="List Paragraph"/>
    <w:basedOn w:val="a"/>
    <w:uiPriority w:val="34"/>
    <w:qFormat/>
    <w:rsid w:val="004C4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9557-4E70-4A49-9E7C-3F9B9DC8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551</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okihara</cp:lastModifiedBy>
  <cp:revision>40</cp:revision>
  <cp:lastPrinted>2025-04-30T02:37:00Z</cp:lastPrinted>
  <dcterms:created xsi:type="dcterms:W3CDTF">2025-04-21T05:45:00Z</dcterms:created>
  <dcterms:modified xsi:type="dcterms:W3CDTF">2025-06-03T00:44:00Z</dcterms:modified>
</cp:coreProperties>
</file>