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別記第</w:t>
      </w:r>
      <w:r w:rsidR="00F92DF3" w:rsidRPr="000D2B35">
        <w:rPr>
          <w:rFonts w:ascii="ＭＳ 明朝" w:eastAsia="ＭＳ 明朝" w:hAnsi="ＭＳ 明朝" w:hint="eastAsia"/>
        </w:rPr>
        <w:t>１</w:t>
      </w:r>
      <w:r w:rsidRPr="000D2B35">
        <w:rPr>
          <w:rFonts w:ascii="ＭＳ 明朝" w:eastAsia="ＭＳ 明朝" w:hAnsi="ＭＳ 明朝" w:hint="eastAsia"/>
        </w:rPr>
        <w:t>号様式</w:t>
      </w:r>
    </w:p>
    <w:p w:rsidR="000D21AF" w:rsidRPr="000D2B35" w:rsidRDefault="000D21AF">
      <w:pPr>
        <w:pStyle w:val="a3"/>
        <w:rPr>
          <w:rFonts w:ascii="ＭＳ 明朝" w:eastAsia="ＭＳ 明朝" w:hAnsi="ＭＳ 明朝"/>
          <w:spacing w:val="0"/>
        </w:rPr>
      </w:pPr>
    </w:p>
    <w:p w:rsidR="000D21AF" w:rsidRPr="000D2B35" w:rsidRDefault="000D21AF">
      <w:pPr>
        <w:pStyle w:val="a3"/>
        <w:jc w:val="center"/>
        <w:rPr>
          <w:rFonts w:ascii="ＭＳ 明朝" w:eastAsia="ＭＳ 明朝" w:hAnsi="ＭＳ 明朝"/>
          <w:spacing w:val="0"/>
        </w:rPr>
      </w:pPr>
      <w:r w:rsidRPr="000D2B35">
        <w:rPr>
          <w:rFonts w:ascii="ＭＳ 明朝" w:eastAsia="ＭＳ 明朝" w:hAnsi="ＭＳ 明朝" w:hint="eastAsia"/>
          <w:sz w:val="24"/>
          <w:szCs w:val="24"/>
        </w:rPr>
        <w:t>優良県産木材認証審査申請書</w:t>
      </w:r>
    </w:p>
    <w:p w:rsidR="000D21AF" w:rsidRPr="000D2B35" w:rsidRDefault="000D21AF">
      <w:pPr>
        <w:pStyle w:val="a3"/>
        <w:rPr>
          <w:rFonts w:ascii="ＭＳ 明朝" w:eastAsia="ＭＳ 明朝" w:hAnsi="ＭＳ 明朝"/>
          <w:spacing w:val="0"/>
        </w:rPr>
      </w:pP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spacing w:val="0"/>
        </w:rPr>
        <w:t xml:space="preserve">                                             </w:t>
      </w:r>
      <w:r w:rsidRPr="000D2B35">
        <w:rPr>
          <w:rFonts w:ascii="ＭＳ 明朝" w:eastAsia="ＭＳ 明朝" w:hAnsi="ＭＳ 明朝" w:hint="eastAsia"/>
        </w:rPr>
        <w:t xml:space="preserve">　　　</w:t>
      </w:r>
      <w:r w:rsidRPr="000D2B35">
        <w:rPr>
          <w:rFonts w:ascii="ＭＳ 明朝" w:eastAsia="ＭＳ 明朝" w:hAnsi="ＭＳ 明朝" w:hint="eastAsia"/>
          <w:spacing w:val="0"/>
        </w:rPr>
        <w:t xml:space="preserve">   </w:t>
      </w:r>
      <w:r w:rsidR="008108D1" w:rsidRPr="000D2B35">
        <w:rPr>
          <w:rFonts w:ascii="ＭＳ 明朝" w:eastAsia="ＭＳ 明朝" w:hAnsi="ＭＳ 明朝" w:hint="eastAsia"/>
        </w:rPr>
        <w:t>令和</w:t>
      </w:r>
      <w:r w:rsidRPr="000D2B35">
        <w:rPr>
          <w:rFonts w:ascii="ＭＳ 明朝" w:eastAsia="ＭＳ 明朝" w:hAnsi="ＭＳ 明朝" w:hint="eastAsia"/>
        </w:rPr>
        <w:t xml:space="preserve">　　年　　月　　日</w:t>
      </w:r>
    </w:p>
    <w:p w:rsidR="000D21AF" w:rsidRPr="000D2B35" w:rsidRDefault="000D21AF">
      <w:pPr>
        <w:pStyle w:val="a3"/>
        <w:rPr>
          <w:rFonts w:ascii="ＭＳ 明朝" w:eastAsia="ＭＳ 明朝" w:hAnsi="ＭＳ 明朝"/>
          <w:spacing w:val="0"/>
        </w:rPr>
      </w:pPr>
    </w:p>
    <w:p w:rsidR="000D21AF" w:rsidRPr="000D2B35" w:rsidRDefault="00CF625B" w:rsidP="00371797">
      <w:pPr>
        <w:pStyle w:val="a3"/>
        <w:rPr>
          <w:rFonts w:ascii="ＭＳ 明朝" w:eastAsia="ＭＳ 明朝" w:hAnsi="ＭＳ 明朝"/>
          <w:spacing w:val="0"/>
        </w:rPr>
      </w:pPr>
      <w:r>
        <w:rPr>
          <w:rFonts w:ascii="ＭＳ 明朝" w:eastAsia="ＭＳ 明朝" w:hAnsi="ＭＳ 明朝" w:hint="eastAsia"/>
        </w:rPr>
        <w:t>やまぐち県産木材認証センター</w:t>
      </w:r>
      <w:r w:rsidR="000D21AF" w:rsidRPr="000D2B35">
        <w:rPr>
          <w:rFonts w:ascii="ＭＳ 明朝" w:eastAsia="ＭＳ 明朝" w:hAnsi="ＭＳ 明朝" w:hint="eastAsia"/>
          <w:spacing w:val="0"/>
        </w:rPr>
        <w:t xml:space="preserve">  </w:t>
      </w:r>
      <w:r w:rsidR="000D21AF" w:rsidRPr="000D2B35">
        <w:rPr>
          <w:rFonts w:ascii="ＭＳ 明朝" w:eastAsia="ＭＳ 明朝" w:hAnsi="ＭＳ 明朝" w:hint="eastAsia"/>
        </w:rPr>
        <w:t>様</w:t>
      </w:r>
    </w:p>
    <w:p w:rsidR="000D21AF" w:rsidRPr="000D2B35" w:rsidRDefault="000D21AF">
      <w:pPr>
        <w:pStyle w:val="a3"/>
        <w:rPr>
          <w:rFonts w:ascii="ＭＳ 明朝" w:eastAsia="ＭＳ 明朝" w:hAnsi="ＭＳ 明朝"/>
          <w:spacing w:val="0"/>
        </w:rPr>
      </w:pP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spacing w:val="0"/>
        </w:rPr>
        <w:t xml:space="preserve">                        </w:t>
      </w:r>
      <w:bookmarkStart w:id="0" w:name="_GoBack"/>
      <w:bookmarkEnd w:id="0"/>
      <w:r w:rsidRPr="000D2B35">
        <w:rPr>
          <w:rFonts w:ascii="ＭＳ 明朝" w:eastAsia="ＭＳ 明朝" w:hAnsi="ＭＳ 明朝" w:hint="eastAsia"/>
          <w:spacing w:val="0"/>
        </w:rPr>
        <w:t xml:space="preserve">         </w:t>
      </w:r>
      <w:r w:rsidRPr="000D2B35">
        <w:rPr>
          <w:rFonts w:ascii="ＭＳ 明朝" w:eastAsia="ＭＳ 明朝" w:hAnsi="ＭＳ 明朝" w:hint="eastAsia"/>
        </w:rPr>
        <w:t>申請者　　住所</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spacing w:val="0"/>
        </w:rPr>
        <w:t xml:space="preserve">                                           </w:t>
      </w:r>
      <w:r w:rsidRPr="000D2B35">
        <w:rPr>
          <w:rFonts w:ascii="ＭＳ 明朝" w:eastAsia="ＭＳ 明朝" w:hAnsi="ＭＳ 明朝" w:cs="Century"/>
          <w:spacing w:val="0"/>
          <w:sz w:val="21"/>
          <w:szCs w:val="21"/>
        </w:rPr>
        <w:fldChar w:fldCharType="begin"/>
      </w:r>
      <w:r w:rsidRPr="000D2B35">
        <w:rPr>
          <w:rFonts w:ascii="ＭＳ 明朝" w:eastAsia="ＭＳ 明朝" w:hAnsi="ＭＳ 明朝" w:cs="Century"/>
          <w:spacing w:val="0"/>
          <w:sz w:val="21"/>
          <w:szCs w:val="21"/>
        </w:rPr>
        <w:instrText xml:space="preserve"> eq \o\ad(\s\up 10(</w:instrText>
      </w:r>
      <w:r w:rsidRPr="000D2B35">
        <w:rPr>
          <w:rFonts w:ascii="ＭＳ 明朝" w:eastAsia="ＭＳ 明朝" w:hAnsi="ＭＳ 明朝" w:hint="eastAsia"/>
          <w:position w:val="-2"/>
          <w:sz w:val="11"/>
          <w:szCs w:val="11"/>
        </w:rPr>
        <w:instrText>ふりがな</w:instrText>
      </w:r>
      <w:r w:rsidRPr="000D2B35">
        <w:rPr>
          <w:rFonts w:ascii="ＭＳ 明朝" w:eastAsia="ＭＳ 明朝" w:hAnsi="ＭＳ 明朝" w:cs="Century"/>
          <w:spacing w:val="0"/>
          <w:sz w:val="21"/>
          <w:szCs w:val="21"/>
        </w:rPr>
        <w:instrText>),</w:instrText>
      </w:r>
      <w:r w:rsidRPr="000D2B35">
        <w:rPr>
          <w:rFonts w:ascii="ＭＳ 明朝" w:eastAsia="ＭＳ 明朝" w:hAnsi="ＭＳ 明朝" w:hint="eastAsia"/>
        </w:rPr>
        <w:instrText>氏名</w:instrText>
      </w:r>
      <w:r w:rsidRPr="000D2B35">
        <w:rPr>
          <w:rFonts w:ascii="ＭＳ 明朝" w:eastAsia="ＭＳ 明朝" w:hAnsi="ＭＳ 明朝" w:cs="Century"/>
          <w:spacing w:val="0"/>
          <w:sz w:val="21"/>
          <w:szCs w:val="21"/>
        </w:rPr>
        <w:instrText>)</w:instrText>
      </w:r>
      <w:r w:rsidRPr="000D2B35">
        <w:rPr>
          <w:rFonts w:ascii="ＭＳ 明朝" w:eastAsia="ＭＳ 明朝" w:hAnsi="ＭＳ 明朝" w:cs="Century"/>
          <w:spacing w:val="0"/>
          <w:sz w:val="21"/>
          <w:szCs w:val="21"/>
        </w:rPr>
        <w:fldChar w:fldCharType="end"/>
      </w:r>
      <w:r w:rsidRPr="000D2B35">
        <w:rPr>
          <w:rFonts w:ascii="ＭＳ 明朝" w:eastAsia="ＭＳ 明朝" w:hAnsi="ＭＳ 明朝" w:hint="eastAsia"/>
          <w:spacing w:val="0"/>
        </w:rPr>
        <w:t xml:space="preserve">                  </w:t>
      </w:r>
      <w:r w:rsidRPr="000D2B35">
        <w:rPr>
          <w:rFonts w:ascii="ＭＳ 明朝" w:eastAsia="ＭＳ 明朝" w:hAnsi="ＭＳ 明朝" w:hint="eastAsia"/>
        </w:rPr>
        <w:t xml:space="preserve">　　　　</w:t>
      </w:r>
      <w:r w:rsidRPr="000D2B35">
        <w:rPr>
          <w:rFonts w:ascii="ＭＳ 明朝" w:eastAsia="ＭＳ 明朝" w:hAnsi="ＭＳ 明朝" w:hint="eastAsia"/>
          <w:spacing w:val="0"/>
        </w:rPr>
        <w:t xml:space="preserve">      </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spacing w:val="0"/>
        </w:rPr>
        <w:t xml:space="preserve">                                         </w:t>
      </w:r>
      <w:r w:rsidRPr="000D2B35">
        <w:rPr>
          <w:rFonts w:ascii="ＭＳ 明朝" w:eastAsia="ＭＳ 明朝" w:hAnsi="ＭＳ 明朝" w:hint="eastAsia"/>
        </w:rPr>
        <w:t>（連絡先電話番号　　　　　　　　　）</w:t>
      </w:r>
    </w:p>
    <w:p w:rsidR="000D21AF" w:rsidRPr="000D2B35" w:rsidRDefault="000D21AF">
      <w:pPr>
        <w:pStyle w:val="a3"/>
        <w:rPr>
          <w:rFonts w:ascii="ＭＳ 明朝" w:eastAsia="ＭＳ 明朝" w:hAnsi="ＭＳ 明朝"/>
          <w:spacing w:val="0"/>
        </w:rPr>
      </w:pP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優良県産木材認証審査実施要領第５の規定により、下記の書類を添えて認証審査を申請します。</w:t>
      </w:r>
    </w:p>
    <w:p w:rsidR="000D21AF" w:rsidRPr="000D2B35" w:rsidRDefault="000D21AF">
      <w:pPr>
        <w:pStyle w:val="a3"/>
        <w:rPr>
          <w:rFonts w:ascii="ＭＳ 明朝" w:eastAsia="ＭＳ 明朝" w:hAnsi="ＭＳ 明朝"/>
          <w:spacing w:val="0"/>
        </w:rPr>
      </w:pPr>
    </w:p>
    <w:p w:rsidR="000D21AF" w:rsidRPr="000D2B35" w:rsidRDefault="000D21AF">
      <w:pPr>
        <w:pStyle w:val="a3"/>
        <w:jc w:val="center"/>
        <w:rPr>
          <w:rFonts w:ascii="ＭＳ 明朝" w:eastAsia="ＭＳ 明朝" w:hAnsi="ＭＳ 明朝"/>
          <w:spacing w:val="0"/>
        </w:rPr>
      </w:pPr>
      <w:r w:rsidRPr="000D2B35">
        <w:rPr>
          <w:rFonts w:ascii="ＭＳ 明朝" w:eastAsia="ＭＳ 明朝" w:hAnsi="ＭＳ 明朝" w:hint="eastAsia"/>
        </w:rPr>
        <w:t>記</w:t>
      </w:r>
    </w:p>
    <w:p w:rsidR="000D21AF" w:rsidRPr="000D2B35" w:rsidRDefault="000D21AF">
      <w:pPr>
        <w:pStyle w:val="a3"/>
        <w:rPr>
          <w:rFonts w:ascii="ＭＳ 明朝" w:eastAsia="ＭＳ 明朝" w:hAnsi="ＭＳ 明朝"/>
          <w:spacing w:val="0"/>
        </w:rPr>
      </w:pP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１　構造材の使用内訳書</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２　県産木材産地証明書</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３　建築基準法（昭和25年5月24日法律第201号）（以下「建築基準法」という）第６条第１項　第２号及び第４号の申請が必要な木造住宅については、同法第６条第１項の確認済証の写し</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４　３以外の住宅については、建築基準法第１５条第１項の建築工事届出書の写し</w:t>
      </w:r>
    </w:p>
    <w:p w:rsidR="000D21AF" w:rsidRPr="000D2B35" w:rsidRDefault="000D21AF">
      <w:pPr>
        <w:pStyle w:val="a3"/>
        <w:rPr>
          <w:rFonts w:ascii="ＭＳ 明朝" w:eastAsia="ＭＳ 明朝" w:hAnsi="ＭＳ 明朝"/>
          <w:spacing w:val="0"/>
        </w:rPr>
      </w:pPr>
      <w:r w:rsidRPr="000D2B35">
        <w:rPr>
          <w:rFonts w:ascii="ＭＳ 明朝" w:eastAsia="ＭＳ 明朝" w:hAnsi="ＭＳ 明朝" w:hint="eastAsia"/>
        </w:rPr>
        <w:t>５　設計図（平面図）</w:t>
      </w:r>
    </w:p>
    <w:p w:rsidR="000D21AF" w:rsidRPr="000D2B35" w:rsidRDefault="000D21AF">
      <w:pPr>
        <w:pStyle w:val="a3"/>
        <w:rPr>
          <w:rFonts w:ascii="ＭＳ 明朝" w:eastAsia="ＭＳ 明朝" w:hAnsi="ＭＳ 明朝"/>
        </w:rPr>
      </w:pPr>
      <w:r w:rsidRPr="000D2B35">
        <w:rPr>
          <w:rFonts w:ascii="ＭＳ 明朝" w:eastAsia="ＭＳ 明朝" w:hAnsi="ＭＳ 明朝" w:hint="eastAsia"/>
        </w:rPr>
        <w:t>６　住宅建築箇所を表示した位置図</w:t>
      </w:r>
    </w:p>
    <w:p w:rsidR="00F92DF3" w:rsidRPr="000D2B35" w:rsidRDefault="00F92DF3">
      <w:pPr>
        <w:pStyle w:val="a3"/>
        <w:rPr>
          <w:rFonts w:ascii="ＭＳ 明朝" w:eastAsia="ＭＳ 明朝" w:hAnsi="ＭＳ 明朝"/>
        </w:rPr>
      </w:pPr>
      <w:r w:rsidRPr="000D2B35">
        <w:rPr>
          <w:rFonts w:ascii="ＭＳ 明朝" w:eastAsia="ＭＳ 明朝" w:hAnsi="ＭＳ 明朝" w:hint="eastAsia"/>
        </w:rPr>
        <w:t>７　優良県産木材取扱事業者認定要領により認定を受けた事業者から木材を調達する場合、</w:t>
      </w:r>
    </w:p>
    <w:p w:rsidR="00F92DF3" w:rsidRPr="000D2B35" w:rsidRDefault="00F92DF3">
      <w:pPr>
        <w:pStyle w:val="a3"/>
        <w:rPr>
          <w:rFonts w:ascii="ＭＳ 明朝" w:eastAsia="ＭＳ 明朝" w:hAnsi="ＭＳ 明朝"/>
          <w:spacing w:val="0"/>
        </w:rPr>
      </w:pPr>
      <w:r w:rsidRPr="000D2B35">
        <w:rPr>
          <w:rFonts w:ascii="ＭＳ 明朝" w:eastAsia="ＭＳ 明朝" w:hAnsi="ＭＳ 明朝" w:hint="eastAsia"/>
        </w:rPr>
        <w:t xml:space="preserve">　申請する住宅の構造材に使用する優良県産木材１本毎についての品質管理に関する検査野帳</w:t>
      </w:r>
    </w:p>
    <w:p w:rsidR="000D21AF" w:rsidRDefault="00F92DF3">
      <w:pPr>
        <w:pStyle w:val="a3"/>
        <w:rPr>
          <w:spacing w:val="0"/>
        </w:rPr>
      </w:pPr>
      <w:r w:rsidRPr="000D2B35">
        <w:rPr>
          <w:rFonts w:ascii="ＭＳ 明朝" w:eastAsia="ＭＳ 明朝" w:hAnsi="ＭＳ 明朝" w:hint="eastAsia"/>
        </w:rPr>
        <w:t>８</w:t>
      </w:r>
      <w:r w:rsidR="000D21AF" w:rsidRPr="000D2B35">
        <w:rPr>
          <w:rFonts w:ascii="ＭＳ 明朝" w:eastAsia="ＭＳ 明朝" w:hAnsi="ＭＳ 明朝" w:hint="eastAsia"/>
        </w:rPr>
        <w:t xml:space="preserve">　その他、県産木材認証センターが必要と認める書類</w:t>
      </w:r>
    </w:p>
    <w:sectPr w:rsidR="000D21AF" w:rsidSect="000D21AF">
      <w:pgSz w:w="11906" w:h="16838"/>
      <w:pgMar w:top="1134" w:right="102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1AF"/>
    <w:rsid w:val="000D21AF"/>
    <w:rsid w:val="000D2B35"/>
    <w:rsid w:val="00371797"/>
    <w:rsid w:val="008108D1"/>
    <w:rsid w:val="00CF625B"/>
    <w:rsid w:val="00E30CBC"/>
    <w:rsid w:val="00F92DF3"/>
    <w:rsid w:val="00FE1B11"/>
    <w:rsid w:val="00FE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6CB0013"/>
  <w15:chartTrackingRefBased/>
  <w15:docId w15:val="{EE8ECEB0-D283-4EB5-9CB1-576324EC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eastAsia="ＭＳ ゴシック" w:cs="ＭＳ ゴシック"/>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vt:lpstr>
      <vt:lpstr>別記第２号様式</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Administrator</dc:creator>
  <cp:keywords/>
  <cp:lastModifiedBy>竹田　保則</cp:lastModifiedBy>
  <cp:revision>3</cp:revision>
  <cp:lastPrinted>2019-04-10T01:32:00Z</cp:lastPrinted>
  <dcterms:created xsi:type="dcterms:W3CDTF">2022-03-28T09:47:00Z</dcterms:created>
  <dcterms:modified xsi:type="dcterms:W3CDTF">2022-04-13T08:02:00Z</dcterms:modified>
</cp:coreProperties>
</file>