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DA35" w14:textId="77777777" w:rsidR="00652A7C" w:rsidRDefault="00652A7C" w:rsidP="00652A7C">
      <w:pPr>
        <w:spacing w:line="400" w:lineRule="exact"/>
        <w:jc w:val="center"/>
        <w:rPr>
          <w:rFonts w:ascii="ＭＳ ゴシック" w:eastAsia="ＭＳ ゴシック" w:hAnsi="ＭＳ ゴシック"/>
          <w:sz w:val="44"/>
          <w:szCs w:val="44"/>
        </w:rPr>
      </w:pPr>
    </w:p>
    <w:p w14:paraId="1AB11C91" w14:textId="77777777" w:rsidR="00652A7C" w:rsidRDefault="00652A7C" w:rsidP="00652A7C">
      <w:pPr>
        <w:spacing w:line="400" w:lineRule="exact"/>
        <w:jc w:val="center"/>
        <w:rPr>
          <w:rFonts w:ascii="ＭＳ ゴシック" w:eastAsia="ＭＳ ゴシック" w:hAnsi="ＭＳ ゴシック"/>
          <w:sz w:val="44"/>
          <w:szCs w:val="44"/>
        </w:rPr>
      </w:pPr>
    </w:p>
    <w:p w14:paraId="17A19D14" w14:textId="77777777" w:rsidR="00652A7C" w:rsidRDefault="00652A7C" w:rsidP="00652A7C">
      <w:pPr>
        <w:spacing w:line="400" w:lineRule="exact"/>
        <w:jc w:val="center"/>
        <w:rPr>
          <w:rFonts w:ascii="ＭＳ ゴシック" w:eastAsia="ＭＳ ゴシック" w:hAnsi="ＭＳ ゴシック"/>
          <w:sz w:val="44"/>
          <w:szCs w:val="44"/>
        </w:rPr>
      </w:pPr>
    </w:p>
    <w:p w14:paraId="2E13B6CC" w14:textId="77777777" w:rsidR="00895609" w:rsidRDefault="00895609" w:rsidP="00652A7C">
      <w:pPr>
        <w:spacing w:line="400" w:lineRule="exact"/>
        <w:jc w:val="center"/>
        <w:rPr>
          <w:rFonts w:ascii="ＭＳ ゴシック" w:eastAsia="ＭＳ ゴシック" w:hAnsi="ＭＳ ゴシック"/>
          <w:sz w:val="44"/>
          <w:szCs w:val="44"/>
        </w:rPr>
      </w:pPr>
    </w:p>
    <w:p w14:paraId="4558823B" w14:textId="77777777" w:rsidR="00652A7C" w:rsidRPr="00652A7C" w:rsidRDefault="00652A7C" w:rsidP="00652A7C">
      <w:pPr>
        <w:jc w:val="center"/>
        <w:rPr>
          <w:rFonts w:ascii="ＭＳ ゴシック" w:eastAsia="ＭＳ ゴシック" w:hAnsi="ＭＳ ゴシック"/>
          <w:sz w:val="44"/>
          <w:szCs w:val="44"/>
        </w:rPr>
      </w:pPr>
      <w:r w:rsidRPr="00652A7C">
        <w:rPr>
          <w:rFonts w:ascii="ＭＳ ゴシック" w:eastAsia="ＭＳ ゴシック" w:hAnsi="ＭＳ ゴシック" w:hint="eastAsia"/>
          <w:sz w:val="44"/>
          <w:szCs w:val="44"/>
        </w:rPr>
        <w:t>令和４年度</w:t>
      </w:r>
    </w:p>
    <w:p w14:paraId="6F88EE44" w14:textId="77777777" w:rsidR="00652A7C" w:rsidRPr="00652A7C" w:rsidRDefault="00652A7C" w:rsidP="00652A7C">
      <w:pPr>
        <w:jc w:val="center"/>
        <w:rPr>
          <w:rFonts w:ascii="ＭＳ ゴシック" w:eastAsia="ＭＳ ゴシック" w:hAnsi="ＭＳ ゴシック"/>
          <w:sz w:val="44"/>
          <w:szCs w:val="44"/>
        </w:rPr>
      </w:pPr>
      <w:r w:rsidRPr="00652A7C">
        <w:rPr>
          <w:rFonts w:ascii="ＭＳ ゴシック" w:eastAsia="ＭＳ ゴシック" w:hAnsi="ＭＳ ゴシック" w:hint="eastAsia"/>
          <w:sz w:val="44"/>
          <w:szCs w:val="44"/>
        </w:rPr>
        <w:t>新たな木材需要創出モデル事業支援補助金</w:t>
      </w:r>
    </w:p>
    <w:p w14:paraId="7329A8ED" w14:textId="77777777" w:rsidR="00652A7C" w:rsidRDefault="00652A7C" w:rsidP="00652A7C">
      <w:pPr>
        <w:jc w:val="center"/>
        <w:rPr>
          <w:rFonts w:ascii="ＭＳ ゴシック" w:eastAsia="ＭＳ ゴシック" w:hAnsi="ＭＳ ゴシック"/>
          <w:sz w:val="44"/>
          <w:szCs w:val="44"/>
        </w:rPr>
      </w:pPr>
    </w:p>
    <w:p w14:paraId="2042809D" w14:textId="77777777" w:rsidR="00652A7C" w:rsidRDefault="00652A7C" w:rsidP="00652A7C">
      <w:pPr>
        <w:jc w:val="center"/>
        <w:rPr>
          <w:rFonts w:ascii="ＭＳ ゴシック" w:eastAsia="ＭＳ ゴシック" w:hAnsi="ＭＳ ゴシック"/>
          <w:sz w:val="44"/>
          <w:szCs w:val="44"/>
        </w:rPr>
      </w:pPr>
    </w:p>
    <w:p w14:paraId="324CCBE5" w14:textId="77777777" w:rsidR="00652A7C" w:rsidRDefault="00652A7C" w:rsidP="00652A7C">
      <w:pPr>
        <w:jc w:val="center"/>
        <w:rPr>
          <w:rFonts w:ascii="ＭＳ ゴシック" w:eastAsia="ＭＳ ゴシック" w:hAnsi="ＭＳ ゴシック"/>
          <w:sz w:val="44"/>
          <w:szCs w:val="44"/>
        </w:rPr>
      </w:pPr>
      <w:r w:rsidRPr="00652A7C">
        <w:rPr>
          <w:rFonts w:ascii="ＭＳ ゴシック" w:eastAsia="ＭＳ ゴシック" w:hAnsi="ＭＳ ゴシック" w:hint="eastAsia"/>
          <w:sz w:val="44"/>
          <w:szCs w:val="44"/>
        </w:rPr>
        <w:t>公募要領</w:t>
      </w:r>
      <w:r w:rsidRPr="00652A7C">
        <w:rPr>
          <w:rFonts w:ascii="ＭＳ ゴシック" w:eastAsia="ＭＳ ゴシック" w:hAnsi="ＭＳ ゴシック"/>
          <w:sz w:val="44"/>
          <w:szCs w:val="44"/>
        </w:rPr>
        <w:t xml:space="preserve"> </w:t>
      </w:r>
    </w:p>
    <w:p w14:paraId="4736E742" w14:textId="77777777" w:rsidR="00652A7C" w:rsidRDefault="00652A7C" w:rsidP="00652A7C">
      <w:pPr>
        <w:jc w:val="center"/>
        <w:rPr>
          <w:rFonts w:ascii="ＭＳ ゴシック" w:eastAsia="ＭＳ ゴシック" w:hAnsi="ＭＳ ゴシック"/>
          <w:sz w:val="44"/>
          <w:szCs w:val="44"/>
        </w:rPr>
      </w:pPr>
    </w:p>
    <w:p w14:paraId="2052AB5E" w14:textId="77777777" w:rsidR="00652A7C" w:rsidRDefault="00652A7C" w:rsidP="00652A7C">
      <w:pPr>
        <w:jc w:val="center"/>
        <w:rPr>
          <w:rFonts w:ascii="ＭＳ ゴシック" w:eastAsia="ＭＳ ゴシック" w:hAnsi="ＭＳ ゴシック"/>
          <w:sz w:val="44"/>
          <w:szCs w:val="44"/>
        </w:rPr>
      </w:pPr>
    </w:p>
    <w:p w14:paraId="1E84E734" w14:textId="77777777" w:rsidR="00652A7C" w:rsidRDefault="00652A7C" w:rsidP="00652A7C">
      <w:pPr>
        <w:jc w:val="center"/>
        <w:rPr>
          <w:rFonts w:ascii="ＭＳ ゴシック" w:eastAsia="ＭＳ ゴシック" w:hAnsi="ＭＳ ゴシック"/>
          <w:sz w:val="44"/>
          <w:szCs w:val="44"/>
        </w:rPr>
      </w:pPr>
    </w:p>
    <w:p w14:paraId="6BA67640" w14:textId="77777777" w:rsidR="00652A7C" w:rsidRDefault="00652A7C" w:rsidP="00652A7C">
      <w:pPr>
        <w:jc w:val="center"/>
        <w:rPr>
          <w:rFonts w:ascii="ＭＳ ゴシック" w:eastAsia="ＭＳ ゴシック" w:hAnsi="ＭＳ ゴシック"/>
          <w:sz w:val="44"/>
          <w:szCs w:val="44"/>
        </w:rPr>
      </w:pPr>
    </w:p>
    <w:p w14:paraId="6C137693" w14:textId="77777777" w:rsidR="00652A7C" w:rsidRDefault="00652A7C" w:rsidP="00652A7C">
      <w:pPr>
        <w:jc w:val="center"/>
        <w:rPr>
          <w:rFonts w:ascii="ＭＳ ゴシック" w:eastAsia="ＭＳ ゴシック" w:hAnsi="ＭＳ ゴシック"/>
          <w:sz w:val="44"/>
          <w:szCs w:val="44"/>
        </w:rPr>
      </w:pPr>
    </w:p>
    <w:p w14:paraId="41B8D306" w14:textId="77777777" w:rsidR="00652A7C" w:rsidRDefault="00652A7C" w:rsidP="00652A7C">
      <w:pPr>
        <w:jc w:val="center"/>
        <w:rPr>
          <w:rFonts w:ascii="ＭＳ ゴシック" w:eastAsia="ＭＳ ゴシック" w:hAnsi="ＭＳ ゴシック"/>
          <w:sz w:val="44"/>
          <w:szCs w:val="44"/>
        </w:rPr>
      </w:pPr>
    </w:p>
    <w:p w14:paraId="6A845D20" w14:textId="77777777" w:rsidR="00652A7C" w:rsidRDefault="00652A7C" w:rsidP="00652A7C">
      <w:pPr>
        <w:jc w:val="center"/>
        <w:rPr>
          <w:rFonts w:ascii="ＭＳ ゴシック" w:eastAsia="ＭＳ ゴシック" w:hAnsi="ＭＳ ゴシック"/>
          <w:sz w:val="44"/>
          <w:szCs w:val="44"/>
        </w:rPr>
      </w:pPr>
    </w:p>
    <w:p w14:paraId="72F58D8E" w14:textId="77777777" w:rsidR="00652A7C" w:rsidRDefault="00652A7C" w:rsidP="00652A7C">
      <w:pPr>
        <w:jc w:val="center"/>
        <w:rPr>
          <w:rFonts w:ascii="ＭＳ ゴシック" w:eastAsia="ＭＳ ゴシック" w:hAnsi="ＭＳ ゴシック"/>
          <w:sz w:val="44"/>
          <w:szCs w:val="44"/>
        </w:rPr>
      </w:pPr>
    </w:p>
    <w:p w14:paraId="5144873B" w14:textId="77777777" w:rsidR="00895609" w:rsidRDefault="00895609" w:rsidP="00652A7C">
      <w:pPr>
        <w:jc w:val="center"/>
        <w:rPr>
          <w:rFonts w:ascii="ＭＳ ゴシック" w:eastAsia="ＭＳ ゴシック" w:hAnsi="ＭＳ ゴシック"/>
          <w:sz w:val="44"/>
          <w:szCs w:val="44"/>
        </w:rPr>
      </w:pPr>
    </w:p>
    <w:p w14:paraId="4D04CC02" w14:textId="77777777" w:rsidR="00652A7C" w:rsidRDefault="00652A7C" w:rsidP="00652A7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令和４年</w:t>
      </w:r>
      <w:r w:rsidR="004D0091">
        <w:rPr>
          <w:rFonts w:ascii="ＭＳ ゴシック" w:eastAsia="ＭＳ ゴシック" w:hAnsi="ＭＳ ゴシック" w:hint="eastAsia"/>
          <w:sz w:val="44"/>
          <w:szCs w:val="44"/>
        </w:rPr>
        <w:t>５</w:t>
      </w:r>
      <w:r>
        <w:rPr>
          <w:rFonts w:ascii="ＭＳ ゴシック" w:eastAsia="ＭＳ ゴシック" w:hAnsi="ＭＳ ゴシック" w:hint="eastAsia"/>
          <w:sz w:val="44"/>
          <w:szCs w:val="44"/>
        </w:rPr>
        <w:t>月</w:t>
      </w:r>
    </w:p>
    <w:p w14:paraId="4C133FF1" w14:textId="77777777" w:rsidR="00652A7C" w:rsidRPr="00652A7C" w:rsidRDefault="00652A7C" w:rsidP="00652A7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（一社）山口県木材協会</w:t>
      </w:r>
    </w:p>
    <w:p w14:paraId="1988EAE0" w14:textId="77777777" w:rsidR="00652A7C" w:rsidRDefault="005F643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4A7638D" w14:textId="77777777" w:rsidR="004648ED" w:rsidRPr="004B6C69" w:rsidRDefault="001A1AB7" w:rsidP="004144E0">
      <w:pPr>
        <w:spacing w:line="400" w:lineRule="exact"/>
        <w:jc w:val="center"/>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令和４年度</w:t>
      </w:r>
      <w:r w:rsidR="004648ED" w:rsidRPr="004B6C69">
        <w:rPr>
          <w:rFonts w:ascii="ＭＳ ゴシック" w:eastAsia="ＭＳ ゴシック" w:hAnsi="ＭＳ ゴシック" w:hint="eastAsia"/>
          <w:color w:val="000000" w:themeColor="text1"/>
          <w:sz w:val="24"/>
          <w:szCs w:val="24"/>
        </w:rPr>
        <w:t>新たな木材需要創出モデル事業支援補助金</w:t>
      </w:r>
      <w:r w:rsidR="00026A8B" w:rsidRPr="004B6C69">
        <w:rPr>
          <w:rFonts w:ascii="ＭＳ ゴシック" w:eastAsia="ＭＳ ゴシック" w:hAnsi="ＭＳ ゴシック" w:hint="eastAsia"/>
          <w:color w:val="000000" w:themeColor="text1"/>
          <w:sz w:val="24"/>
          <w:szCs w:val="24"/>
        </w:rPr>
        <w:t>公募</w:t>
      </w:r>
      <w:r w:rsidR="004144E0" w:rsidRPr="004B6C69">
        <w:rPr>
          <w:rFonts w:ascii="ＭＳ ゴシック" w:eastAsia="ＭＳ ゴシック" w:hAnsi="ＭＳ ゴシック" w:hint="eastAsia"/>
          <w:color w:val="000000" w:themeColor="text1"/>
          <w:sz w:val="24"/>
          <w:szCs w:val="24"/>
        </w:rPr>
        <w:t>要領</w:t>
      </w:r>
    </w:p>
    <w:p w14:paraId="14A2D957" w14:textId="77777777" w:rsidR="004648ED" w:rsidRPr="004B6C69" w:rsidRDefault="004648ED" w:rsidP="00132A43">
      <w:pPr>
        <w:spacing w:line="400" w:lineRule="exact"/>
        <w:jc w:val="left"/>
        <w:rPr>
          <w:rFonts w:ascii="ＭＳ ゴシック" w:eastAsia="ＭＳ ゴシック" w:hAnsi="ＭＳ ゴシック"/>
          <w:color w:val="000000" w:themeColor="text1"/>
          <w:sz w:val="24"/>
          <w:szCs w:val="24"/>
        </w:rPr>
      </w:pPr>
    </w:p>
    <w:p w14:paraId="46788C29"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１</w:t>
      </w:r>
      <w:r w:rsidRPr="004B6C69">
        <w:rPr>
          <w:rFonts w:ascii="ＭＳ ゴシック" w:eastAsia="ＭＳ ゴシック" w:hAnsi="ＭＳ ゴシック"/>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補助金</w:t>
      </w:r>
      <w:r w:rsidRPr="004B6C69">
        <w:rPr>
          <w:rFonts w:ascii="ＭＳ ゴシック" w:eastAsia="ＭＳ ゴシック" w:hAnsi="ＭＳ ゴシック"/>
          <w:color w:val="000000" w:themeColor="text1"/>
          <w:sz w:val="24"/>
          <w:szCs w:val="24"/>
        </w:rPr>
        <w:t>の概要</w:t>
      </w:r>
    </w:p>
    <w:p w14:paraId="19A5EB85"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(１)</w:t>
      </w:r>
      <w:r w:rsidRPr="004B6C69">
        <w:rPr>
          <w:rFonts w:ascii="ＭＳ ゴシック" w:eastAsia="ＭＳ ゴシック" w:hAnsi="ＭＳ ゴシック"/>
          <w:color w:val="000000" w:themeColor="text1"/>
          <w:sz w:val="24"/>
          <w:szCs w:val="24"/>
        </w:rPr>
        <w:t xml:space="preserve"> 趣旨・目的</w:t>
      </w:r>
    </w:p>
    <w:p w14:paraId="0D491301" w14:textId="77777777" w:rsidR="00997B93" w:rsidRPr="004B6C69" w:rsidRDefault="00921065" w:rsidP="00132A43">
      <w:pPr>
        <w:spacing w:line="400" w:lineRule="exact"/>
        <w:ind w:firstLineChars="250" w:firstLine="60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県内の事業者や団体等（以下「事業者等」という。）が取り組む県産木材</w:t>
      </w:r>
    </w:p>
    <w:p w14:paraId="476ABDFE" w14:textId="77777777" w:rsidR="00921065" w:rsidRPr="004B6C69" w:rsidRDefault="00921065" w:rsidP="00997B93">
      <w:pPr>
        <w:spacing w:line="400" w:lineRule="exact"/>
        <w:ind w:leftChars="135" w:left="28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利用促進の</w:t>
      </w:r>
      <w:r w:rsidR="000D58DC" w:rsidRPr="004B6C69">
        <w:rPr>
          <w:rFonts w:ascii="ＭＳ 明朝" w:eastAsia="ＭＳ 明朝" w:hAnsi="ＭＳ 明朝" w:hint="eastAsia"/>
          <w:color w:val="000000" w:themeColor="text1"/>
          <w:sz w:val="24"/>
          <w:szCs w:val="24"/>
        </w:rPr>
        <w:t>活動</w:t>
      </w:r>
      <w:r w:rsidRPr="004B6C69">
        <w:rPr>
          <w:rFonts w:ascii="ＭＳ 明朝" w:eastAsia="ＭＳ 明朝" w:hAnsi="ＭＳ 明朝" w:hint="eastAsia"/>
          <w:color w:val="000000" w:themeColor="text1"/>
          <w:sz w:val="24"/>
          <w:szCs w:val="24"/>
        </w:rPr>
        <w:t>を支援し、主として木造非住宅建築物の建築促進を図ることを目的と</w:t>
      </w:r>
      <w:r w:rsidR="001C51C7" w:rsidRPr="004B6C69">
        <w:rPr>
          <w:rFonts w:ascii="ＭＳ 明朝" w:eastAsia="ＭＳ 明朝" w:hAnsi="ＭＳ 明朝" w:hint="eastAsia"/>
          <w:color w:val="000000" w:themeColor="text1"/>
          <w:sz w:val="24"/>
          <w:szCs w:val="24"/>
        </w:rPr>
        <w:t>しま</w:t>
      </w:r>
      <w:r w:rsidRPr="004B6C69">
        <w:rPr>
          <w:rFonts w:ascii="ＭＳ 明朝" w:eastAsia="ＭＳ 明朝" w:hAnsi="ＭＳ 明朝" w:hint="eastAsia"/>
          <w:color w:val="000000" w:themeColor="text1"/>
          <w:sz w:val="24"/>
          <w:szCs w:val="24"/>
        </w:rPr>
        <w:t>す</w:t>
      </w:r>
      <w:r w:rsidR="001C51C7" w:rsidRPr="004B6C69">
        <w:rPr>
          <w:rFonts w:ascii="ＭＳ 明朝" w:eastAsia="ＭＳ 明朝" w:hAnsi="ＭＳ 明朝" w:hint="eastAsia"/>
          <w:color w:val="000000" w:themeColor="text1"/>
          <w:sz w:val="24"/>
          <w:szCs w:val="24"/>
        </w:rPr>
        <w:t>。</w:t>
      </w:r>
    </w:p>
    <w:p w14:paraId="65078EB1" w14:textId="77777777" w:rsidR="001C51C7" w:rsidRPr="004B6C69" w:rsidRDefault="001C51C7" w:rsidP="00132A43">
      <w:pPr>
        <w:spacing w:line="400" w:lineRule="exact"/>
        <w:jc w:val="left"/>
        <w:rPr>
          <w:rFonts w:ascii="ＭＳ 明朝" w:eastAsia="ＭＳ 明朝" w:hAnsi="ＭＳ 明朝"/>
          <w:color w:val="000000" w:themeColor="text1"/>
          <w:sz w:val="24"/>
          <w:szCs w:val="24"/>
        </w:rPr>
      </w:pPr>
    </w:p>
    <w:p w14:paraId="6DF9F8D6"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 xml:space="preserve">(２) </w:t>
      </w:r>
      <w:r w:rsidR="008D72DF" w:rsidRPr="004B6C69">
        <w:rPr>
          <w:rFonts w:ascii="ＭＳ ゴシック" w:eastAsia="ＭＳ ゴシック" w:hAnsi="ＭＳ ゴシック" w:hint="eastAsia"/>
          <w:color w:val="000000" w:themeColor="text1"/>
          <w:sz w:val="24"/>
          <w:szCs w:val="24"/>
        </w:rPr>
        <w:t>事業区分及び</w:t>
      </w:r>
      <w:r w:rsidR="008B21EA" w:rsidRPr="004B6C69">
        <w:rPr>
          <w:rFonts w:ascii="ＭＳ ゴシック" w:eastAsia="ＭＳ ゴシック" w:hAnsi="ＭＳ ゴシック" w:hint="eastAsia"/>
          <w:color w:val="000000" w:themeColor="text1"/>
          <w:sz w:val="24"/>
          <w:szCs w:val="24"/>
        </w:rPr>
        <w:t>補助</w:t>
      </w:r>
      <w:r w:rsidRPr="004B6C69">
        <w:rPr>
          <w:rFonts w:ascii="ＭＳ ゴシック" w:eastAsia="ＭＳ ゴシック" w:hAnsi="ＭＳ ゴシック" w:hint="eastAsia"/>
          <w:color w:val="000000" w:themeColor="text1"/>
          <w:sz w:val="24"/>
          <w:szCs w:val="24"/>
        </w:rPr>
        <w:t>対象</w:t>
      </w:r>
      <w:r w:rsidR="008B21EA" w:rsidRPr="004B6C69">
        <w:rPr>
          <w:rFonts w:ascii="ＭＳ ゴシック" w:eastAsia="ＭＳ ゴシック" w:hAnsi="ＭＳ ゴシック" w:hint="eastAsia"/>
          <w:color w:val="000000" w:themeColor="text1"/>
          <w:sz w:val="24"/>
          <w:szCs w:val="24"/>
        </w:rPr>
        <w:t>となる活動</w:t>
      </w:r>
    </w:p>
    <w:p w14:paraId="29CC1019" w14:textId="77777777" w:rsidR="0053545D" w:rsidRPr="004B6C69" w:rsidRDefault="0053545D" w:rsidP="00997B93">
      <w:pPr>
        <w:spacing w:line="400" w:lineRule="exact"/>
        <w:ind w:leftChars="135" w:left="283" w:firstLineChars="131" w:firstLine="325"/>
        <w:jc w:val="left"/>
        <w:rPr>
          <w:rFonts w:ascii="ＭＳ 明朝" w:eastAsia="ＭＳ 明朝" w:hAnsi="ＭＳ 明朝"/>
          <w:color w:val="000000" w:themeColor="text1"/>
          <w:sz w:val="24"/>
          <w:szCs w:val="24"/>
        </w:rPr>
      </w:pPr>
      <w:r w:rsidRPr="000D1F13">
        <w:rPr>
          <w:rFonts w:ascii="ＭＳ 明朝" w:eastAsia="ＭＳ 明朝" w:hAnsi="ＭＳ 明朝" w:hint="eastAsia"/>
          <w:color w:val="000000" w:themeColor="text1"/>
          <w:spacing w:val="4"/>
          <w:kern w:val="0"/>
          <w:sz w:val="24"/>
          <w:szCs w:val="24"/>
          <w:fitText w:val="7920" w:id="-1521181696"/>
        </w:rPr>
        <w:t>県産木材を使用した木造非住宅建築物の建築促進等につながる取組で</w:t>
      </w:r>
      <w:r w:rsidRPr="000D1F13">
        <w:rPr>
          <w:rFonts w:ascii="ＭＳ 明朝" w:eastAsia="ＭＳ 明朝" w:hAnsi="ＭＳ 明朝" w:hint="eastAsia"/>
          <w:color w:val="000000" w:themeColor="text1"/>
          <w:spacing w:val="-3"/>
          <w:kern w:val="0"/>
          <w:sz w:val="24"/>
          <w:szCs w:val="24"/>
          <w:fitText w:val="7920" w:id="-1521181696"/>
        </w:rPr>
        <w:t>、</w:t>
      </w:r>
      <w:r w:rsidRPr="004B6C69">
        <w:rPr>
          <w:rFonts w:ascii="ＭＳ 明朝" w:eastAsia="ＭＳ 明朝" w:hAnsi="ＭＳ 明朝" w:hint="eastAsia"/>
          <w:color w:val="000000" w:themeColor="text1"/>
          <w:sz w:val="24"/>
          <w:szCs w:val="24"/>
        </w:rPr>
        <w:t>以下の</w:t>
      </w:r>
      <w:r w:rsidR="008D72DF" w:rsidRPr="004B6C69">
        <w:rPr>
          <w:rFonts w:ascii="ＭＳ 明朝" w:eastAsia="ＭＳ 明朝" w:hAnsi="ＭＳ 明朝" w:hint="eastAsia"/>
          <w:color w:val="000000" w:themeColor="text1"/>
          <w:sz w:val="24"/>
          <w:szCs w:val="24"/>
        </w:rPr>
        <w:t>事業区分に応じた先進性、モデル性を有する</w:t>
      </w:r>
      <w:r w:rsidRPr="004B6C69">
        <w:rPr>
          <w:rFonts w:ascii="ＭＳ 明朝" w:eastAsia="ＭＳ 明朝" w:hAnsi="ＭＳ 明朝" w:hint="eastAsia"/>
          <w:color w:val="000000" w:themeColor="text1"/>
          <w:sz w:val="24"/>
          <w:szCs w:val="24"/>
        </w:rPr>
        <w:t>活動とします。</w:t>
      </w:r>
    </w:p>
    <w:p w14:paraId="1492475B" w14:textId="77777777" w:rsidR="0053545D" w:rsidRPr="004B6C69" w:rsidRDefault="0053545D" w:rsidP="00132A43">
      <w:pPr>
        <w:pStyle w:val="a3"/>
        <w:numPr>
          <w:ilvl w:val="0"/>
          <w:numId w:val="1"/>
        </w:numPr>
        <w:spacing w:line="400" w:lineRule="exact"/>
        <w:ind w:leftChars="0"/>
        <w:jc w:val="left"/>
        <w:rPr>
          <w:rFonts w:ascii="ＭＳ 明朝" w:eastAsia="ＭＳ 明朝" w:hAnsi="ＭＳ 明朝"/>
          <w:color w:val="000000" w:themeColor="text1"/>
          <w:sz w:val="24"/>
          <w:szCs w:val="24"/>
        </w:rPr>
      </w:pPr>
      <w:bookmarkStart w:id="0" w:name="_Hlk100950233"/>
      <w:r w:rsidRPr="004B6C69">
        <w:rPr>
          <w:rFonts w:ascii="ＭＳ 明朝" w:eastAsia="ＭＳ 明朝" w:hAnsi="ＭＳ 明朝" w:hint="eastAsia"/>
          <w:color w:val="000000" w:themeColor="text1"/>
          <w:sz w:val="24"/>
          <w:szCs w:val="24"/>
        </w:rPr>
        <w:t>木材利用促進団体育成型補助金</w:t>
      </w:r>
      <w:bookmarkEnd w:id="0"/>
    </w:p>
    <w:p w14:paraId="18C8C46C" w14:textId="77777777" w:rsidR="000D1F13" w:rsidRPr="000D1F13" w:rsidRDefault="0053545D" w:rsidP="000D1F13">
      <w:pPr>
        <w:spacing w:line="400" w:lineRule="exact"/>
        <w:ind w:firstLineChars="250" w:firstLine="610"/>
        <w:jc w:val="left"/>
        <w:rPr>
          <w:rFonts w:ascii="ＭＳ 明朝" w:eastAsia="ＭＳ 明朝" w:hAnsi="ＭＳ 明朝"/>
          <w:color w:val="000000" w:themeColor="text1"/>
          <w:spacing w:val="2"/>
          <w:sz w:val="24"/>
          <w:szCs w:val="24"/>
        </w:rPr>
      </w:pPr>
      <w:r w:rsidRPr="000D1F13">
        <w:rPr>
          <w:rFonts w:ascii="ＭＳ 明朝" w:eastAsia="ＭＳ 明朝" w:hAnsi="ＭＳ 明朝" w:hint="eastAsia"/>
          <w:color w:val="000000" w:themeColor="text1"/>
          <w:spacing w:val="2"/>
          <w:sz w:val="24"/>
          <w:szCs w:val="24"/>
        </w:rPr>
        <w:t>木造建築やウッドチェンジのメリット（木造の特徴や人</w:t>
      </w:r>
      <w:r w:rsidRPr="000D1F13">
        <w:rPr>
          <w:rFonts w:ascii="ＭＳ 明朝" w:eastAsia="ＭＳ 明朝" w:hAnsi="ＭＳ 明朝"/>
          <w:color w:val="000000" w:themeColor="text1"/>
          <w:spacing w:val="2"/>
          <w:sz w:val="24"/>
          <w:szCs w:val="24"/>
        </w:rPr>
        <w:t>(社員)への癒し</w:t>
      </w:r>
    </w:p>
    <w:p w14:paraId="2B8D5300" w14:textId="77777777" w:rsidR="000D1F13" w:rsidRDefault="0053545D" w:rsidP="000D1F13">
      <w:pPr>
        <w:spacing w:line="400" w:lineRule="exact"/>
        <w:ind w:firstLineChars="150" w:firstLine="366"/>
        <w:jc w:val="left"/>
        <w:rPr>
          <w:rFonts w:ascii="ＭＳ 明朝" w:eastAsia="ＭＳ 明朝" w:hAnsi="ＭＳ 明朝"/>
          <w:color w:val="000000" w:themeColor="text1"/>
          <w:spacing w:val="2"/>
          <w:sz w:val="24"/>
          <w:szCs w:val="24"/>
        </w:rPr>
      </w:pPr>
      <w:r w:rsidRPr="000D1F13">
        <w:rPr>
          <w:rFonts w:ascii="ＭＳ 明朝" w:eastAsia="ＭＳ 明朝" w:hAnsi="ＭＳ 明朝"/>
          <w:color w:val="000000" w:themeColor="text1"/>
          <w:spacing w:val="2"/>
          <w:sz w:val="24"/>
          <w:szCs w:val="24"/>
        </w:rPr>
        <w:t>効果等）を伝</w:t>
      </w:r>
      <w:r w:rsidRPr="000D1F13">
        <w:rPr>
          <w:rFonts w:ascii="ＭＳ 明朝" w:eastAsia="ＭＳ 明朝" w:hAnsi="ＭＳ 明朝" w:hint="eastAsia"/>
          <w:color w:val="000000" w:themeColor="text1"/>
          <w:spacing w:val="2"/>
          <w:sz w:val="24"/>
          <w:szCs w:val="24"/>
        </w:rPr>
        <w:t>える、事業者（会社の経営者等）への木育とも言うべき新た</w:t>
      </w:r>
    </w:p>
    <w:p w14:paraId="4AC83158" w14:textId="69242ADD" w:rsidR="0053545D" w:rsidRPr="000D1F13" w:rsidRDefault="0053545D" w:rsidP="000D1F13">
      <w:pPr>
        <w:spacing w:line="400" w:lineRule="exact"/>
        <w:ind w:firstLineChars="150" w:firstLine="360"/>
        <w:jc w:val="left"/>
        <w:rPr>
          <w:rFonts w:ascii="ＭＳ 明朝" w:eastAsia="ＭＳ 明朝" w:hAnsi="ＭＳ 明朝"/>
          <w:color w:val="000000" w:themeColor="text1"/>
          <w:sz w:val="24"/>
          <w:szCs w:val="24"/>
        </w:rPr>
      </w:pPr>
      <w:r w:rsidRPr="000D1F13">
        <w:rPr>
          <w:rFonts w:ascii="ＭＳ 明朝" w:eastAsia="ＭＳ 明朝" w:hAnsi="ＭＳ 明朝" w:hint="eastAsia"/>
          <w:color w:val="000000" w:themeColor="text1"/>
          <w:sz w:val="24"/>
          <w:szCs w:val="24"/>
        </w:rPr>
        <w:t>な活動</w:t>
      </w:r>
    </w:p>
    <w:p w14:paraId="7D19DB26" w14:textId="77777777" w:rsidR="0053545D" w:rsidRPr="004B6C69" w:rsidRDefault="0053545D"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（想定事例）</w:t>
      </w:r>
    </w:p>
    <w:p w14:paraId="63F94D5E"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・事業者への木育活動（研修やイベント等）</w:t>
      </w:r>
    </w:p>
    <w:p w14:paraId="6E1A060F"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・活動実践者の育成</w:t>
      </w:r>
    </w:p>
    <w:p w14:paraId="77675167"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・クラウドファンディングを活用したプロジェクトの立上げ　等</w:t>
      </w:r>
    </w:p>
    <w:p w14:paraId="51AAC23F" w14:textId="77777777" w:rsidR="0053545D" w:rsidRPr="004B6C69" w:rsidRDefault="0053545D" w:rsidP="00132A43">
      <w:pPr>
        <w:pStyle w:val="a3"/>
        <w:numPr>
          <w:ilvl w:val="0"/>
          <w:numId w:val="1"/>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新工法等展開型補助金</w:t>
      </w:r>
    </w:p>
    <w:p w14:paraId="79E5CE4D" w14:textId="77777777" w:rsidR="000D1F13" w:rsidRDefault="0053545D" w:rsidP="000D1F13">
      <w:pPr>
        <w:spacing w:line="400" w:lineRule="exact"/>
        <w:ind w:firstLineChars="250" w:firstLine="615"/>
        <w:jc w:val="left"/>
        <w:rPr>
          <w:rFonts w:ascii="ＭＳ 明朝" w:eastAsia="ＭＳ 明朝" w:hAnsi="ＭＳ 明朝"/>
          <w:color w:val="000000" w:themeColor="text1"/>
          <w:sz w:val="24"/>
          <w:szCs w:val="24"/>
        </w:rPr>
      </w:pPr>
      <w:r w:rsidRPr="000D1F13">
        <w:rPr>
          <w:rFonts w:ascii="ＭＳ 明朝" w:eastAsia="ＭＳ 明朝" w:hAnsi="ＭＳ 明朝" w:hint="eastAsia"/>
          <w:color w:val="000000" w:themeColor="text1"/>
          <w:spacing w:val="3"/>
          <w:kern w:val="0"/>
          <w:sz w:val="24"/>
          <w:szCs w:val="24"/>
          <w:fitText w:val="7800" w:id="-1521180925"/>
        </w:rPr>
        <w:t>木材に関する新製品・新技術や木造建築に関する新たな工法、木材の</w:t>
      </w:r>
      <w:r w:rsidRPr="000D1F13">
        <w:rPr>
          <w:rFonts w:ascii="ＭＳ 明朝" w:eastAsia="ＭＳ 明朝" w:hAnsi="ＭＳ 明朝" w:hint="eastAsia"/>
          <w:color w:val="000000" w:themeColor="text1"/>
          <w:spacing w:val="-32"/>
          <w:kern w:val="0"/>
          <w:sz w:val="24"/>
          <w:szCs w:val="24"/>
          <w:fitText w:val="7800" w:id="-1521180925"/>
        </w:rPr>
        <w:t>新</w:t>
      </w:r>
    </w:p>
    <w:p w14:paraId="1EEABF09" w14:textId="05110B29" w:rsidR="0053545D" w:rsidRPr="000D1F13" w:rsidRDefault="0053545D" w:rsidP="000D1F13">
      <w:pPr>
        <w:spacing w:line="400" w:lineRule="exact"/>
        <w:ind w:firstLineChars="150" w:firstLine="360"/>
        <w:jc w:val="left"/>
        <w:rPr>
          <w:rFonts w:ascii="ＭＳ 明朝" w:eastAsia="ＭＳ 明朝" w:hAnsi="ＭＳ 明朝"/>
          <w:color w:val="000000" w:themeColor="text1"/>
          <w:sz w:val="24"/>
          <w:szCs w:val="24"/>
        </w:rPr>
      </w:pPr>
      <w:r w:rsidRPr="000D1F13">
        <w:rPr>
          <w:rFonts w:ascii="ＭＳ 明朝" w:eastAsia="ＭＳ 明朝" w:hAnsi="ＭＳ 明朝" w:hint="eastAsia"/>
          <w:color w:val="000000" w:themeColor="text1"/>
          <w:sz w:val="24"/>
          <w:szCs w:val="24"/>
        </w:rPr>
        <w:t>用途利用等</w:t>
      </w:r>
      <w:r w:rsidR="00750C7A" w:rsidRPr="000D1F13">
        <w:rPr>
          <w:rFonts w:ascii="ＭＳ 明朝" w:eastAsia="ＭＳ 明朝" w:hAnsi="ＭＳ 明朝" w:hint="eastAsia"/>
          <w:color w:val="000000" w:themeColor="text1"/>
          <w:sz w:val="24"/>
          <w:szCs w:val="24"/>
        </w:rPr>
        <w:t>に関する開発や</w:t>
      </w:r>
      <w:r w:rsidRPr="000D1F13">
        <w:rPr>
          <w:rFonts w:ascii="ＭＳ 明朝" w:eastAsia="ＭＳ 明朝" w:hAnsi="ＭＳ 明朝" w:hint="eastAsia"/>
          <w:color w:val="000000" w:themeColor="text1"/>
          <w:sz w:val="24"/>
          <w:szCs w:val="24"/>
        </w:rPr>
        <w:t>普及</w:t>
      </w:r>
      <w:r w:rsidR="000D58DC" w:rsidRPr="000D1F13">
        <w:rPr>
          <w:rFonts w:ascii="ＭＳ 明朝" w:eastAsia="ＭＳ 明朝" w:hAnsi="ＭＳ 明朝" w:hint="eastAsia"/>
          <w:color w:val="000000" w:themeColor="text1"/>
          <w:sz w:val="24"/>
          <w:szCs w:val="24"/>
        </w:rPr>
        <w:t>活動</w:t>
      </w:r>
    </w:p>
    <w:p w14:paraId="2EAF6F13" w14:textId="77777777" w:rsidR="0053545D" w:rsidRPr="004B6C69" w:rsidRDefault="0053545D" w:rsidP="00132A43">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（想定事例）</w:t>
      </w:r>
    </w:p>
    <w:p w14:paraId="1B44E53A" w14:textId="77777777"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480131" w:rsidRPr="004B6C69">
        <w:rPr>
          <w:rFonts w:ascii="ＭＳ 明朝" w:eastAsia="ＭＳ 明朝" w:hAnsi="ＭＳ 明朝" w:hint="eastAsia"/>
          <w:color w:val="000000" w:themeColor="text1"/>
          <w:sz w:val="24"/>
          <w:szCs w:val="24"/>
        </w:rPr>
        <w:t>木造非住宅建築に係る</w:t>
      </w:r>
      <w:r w:rsidRPr="004B6C69">
        <w:rPr>
          <w:rFonts w:ascii="ＭＳ 明朝" w:eastAsia="ＭＳ 明朝" w:hAnsi="ＭＳ 明朝"/>
          <w:color w:val="000000" w:themeColor="text1"/>
          <w:sz w:val="24"/>
          <w:szCs w:val="24"/>
        </w:rPr>
        <w:t>新工法</w:t>
      </w:r>
      <w:r w:rsidR="00480131" w:rsidRPr="004B6C69">
        <w:rPr>
          <w:rFonts w:ascii="ＭＳ 明朝" w:eastAsia="ＭＳ 明朝" w:hAnsi="ＭＳ 明朝" w:hint="eastAsia"/>
          <w:color w:val="000000" w:themeColor="text1"/>
          <w:sz w:val="24"/>
          <w:szCs w:val="24"/>
        </w:rPr>
        <w:t>や新</w:t>
      </w:r>
      <w:r w:rsidRPr="004B6C69">
        <w:rPr>
          <w:rFonts w:ascii="ＭＳ 明朝" w:eastAsia="ＭＳ 明朝" w:hAnsi="ＭＳ 明朝"/>
          <w:color w:val="000000" w:themeColor="text1"/>
          <w:sz w:val="24"/>
          <w:szCs w:val="24"/>
        </w:rPr>
        <w:t>技術の開発、改良</w:t>
      </w:r>
    </w:p>
    <w:p w14:paraId="2475F3BB" w14:textId="77777777" w:rsidR="00750C7A"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750C7A" w:rsidRPr="000D1F13">
        <w:rPr>
          <w:rFonts w:ascii="ＭＳ 明朝" w:eastAsia="ＭＳ 明朝" w:hAnsi="ＭＳ 明朝" w:hint="eastAsia"/>
          <w:color w:val="000000" w:themeColor="text1"/>
          <w:spacing w:val="3"/>
          <w:kern w:val="0"/>
          <w:sz w:val="24"/>
          <w:szCs w:val="24"/>
          <w:fitText w:val="7800" w:id="-1521180924"/>
        </w:rPr>
        <w:t>強度や耐火性能に優れた製材や新工法等を活</w:t>
      </w:r>
      <w:r w:rsidRPr="000D1F13">
        <w:rPr>
          <w:rFonts w:ascii="ＭＳ 明朝" w:eastAsia="ＭＳ 明朝" w:hAnsi="ＭＳ 明朝" w:hint="eastAsia"/>
          <w:color w:val="000000" w:themeColor="text1"/>
          <w:spacing w:val="3"/>
          <w:kern w:val="0"/>
          <w:sz w:val="24"/>
          <w:szCs w:val="24"/>
          <w:fitText w:val="7800" w:id="-1521180924"/>
        </w:rPr>
        <w:t>用した建物等の見学会や</w:t>
      </w:r>
      <w:r w:rsidRPr="000D1F13">
        <w:rPr>
          <w:rFonts w:ascii="ＭＳ 明朝" w:eastAsia="ＭＳ 明朝" w:hAnsi="ＭＳ 明朝" w:hint="eastAsia"/>
          <w:color w:val="000000" w:themeColor="text1"/>
          <w:spacing w:val="-32"/>
          <w:kern w:val="0"/>
          <w:sz w:val="24"/>
          <w:szCs w:val="24"/>
          <w:fitText w:val="7800" w:id="-1521180924"/>
        </w:rPr>
        <w:t>勉</w:t>
      </w:r>
    </w:p>
    <w:p w14:paraId="3D1A93D3" w14:textId="2149BA1F" w:rsidR="0053545D" w:rsidRPr="004B6C69" w:rsidRDefault="0053545D" w:rsidP="00750C7A">
      <w:pPr>
        <w:spacing w:line="400" w:lineRule="exact"/>
        <w:ind w:firstLineChars="250" w:firstLine="60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強会の実施</w:t>
      </w:r>
    </w:p>
    <w:p w14:paraId="3FA5D082" w14:textId="77777777"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Pr="000D1F13">
        <w:rPr>
          <w:rFonts w:ascii="ＭＳ 明朝" w:eastAsia="ＭＳ 明朝" w:hAnsi="ＭＳ 明朝" w:hint="eastAsia"/>
          <w:color w:val="000000" w:themeColor="text1"/>
          <w:spacing w:val="6"/>
          <w:kern w:val="0"/>
          <w:sz w:val="24"/>
          <w:szCs w:val="24"/>
          <w:fitText w:val="7800" w:id="-1521180672"/>
        </w:rPr>
        <w:t xml:space="preserve">地域や業界が抱える課題解決に向けた専門かつ高度な人材の育成　</w:t>
      </w:r>
      <w:r w:rsidRPr="000D1F13">
        <w:rPr>
          <w:rFonts w:ascii="ＭＳ 明朝" w:eastAsia="ＭＳ 明朝" w:hAnsi="ＭＳ 明朝" w:hint="eastAsia"/>
          <w:color w:val="000000" w:themeColor="text1"/>
          <w:kern w:val="0"/>
          <w:sz w:val="24"/>
          <w:szCs w:val="24"/>
          <w:fitText w:val="7800" w:id="-1521180672"/>
        </w:rPr>
        <w:t>等</w:t>
      </w:r>
    </w:p>
    <w:p w14:paraId="573CD04F" w14:textId="77777777" w:rsidR="0053545D" w:rsidRPr="004B6C69" w:rsidRDefault="0053545D" w:rsidP="00132A43">
      <w:pPr>
        <w:pStyle w:val="a3"/>
        <w:numPr>
          <w:ilvl w:val="0"/>
          <w:numId w:val="1"/>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新たなネットワーク形成型補助金</w:t>
      </w:r>
    </w:p>
    <w:p w14:paraId="531052AC" w14:textId="295FC3CF" w:rsidR="0053545D" w:rsidRPr="004B6C69" w:rsidRDefault="0053545D" w:rsidP="000D1F13">
      <w:pPr>
        <w:pStyle w:val="a3"/>
        <w:spacing w:line="400" w:lineRule="exact"/>
        <w:ind w:leftChars="0" w:left="284" w:firstLineChars="131" w:firstLine="322"/>
        <w:rPr>
          <w:rFonts w:ascii="ＭＳ 明朝" w:eastAsia="ＭＳ 明朝" w:hAnsi="ＭＳ 明朝"/>
          <w:color w:val="000000" w:themeColor="text1"/>
          <w:sz w:val="24"/>
          <w:szCs w:val="24"/>
        </w:rPr>
      </w:pPr>
      <w:r w:rsidRPr="00A21EBA">
        <w:rPr>
          <w:rFonts w:ascii="ＭＳ 明朝" w:eastAsia="ＭＳ 明朝" w:hAnsi="ＭＳ 明朝" w:hint="eastAsia"/>
          <w:color w:val="000000" w:themeColor="text1"/>
          <w:spacing w:val="3"/>
          <w:kern w:val="0"/>
          <w:sz w:val="24"/>
          <w:szCs w:val="24"/>
          <w:fitText w:val="7800" w:id="-1521180671"/>
        </w:rPr>
        <w:t>主に非住宅建築物の供給に係るネットワークの形成や強化を図ろうと</w:t>
      </w:r>
      <w:r w:rsidRPr="00A21EBA">
        <w:rPr>
          <w:rFonts w:ascii="ＭＳ 明朝" w:eastAsia="ＭＳ 明朝" w:hAnsi="ＭＳ 明朝" w:hint="eastAsia"/>
          <w:color w:val="000000" w:themeColor="text1"/>
          <w:spacing w:val="-32"/>
          <w:kern w:val="0"/>
          <w:sz w:val="24"/>
          <w:szCs w:val="24"/>
          <w:fitText w:val="7800" w:id="-1521180671"/>
        </w:rPr>
        <w:t>す</w:t>
      </w:r>
      <w:r w:rsidRPr="004B6C69">
        <w:rPr>
          <w:rFonts w:ascii="ＭＳ 明朝" w:eastAsia="ＭＳ 明朝" w:hAnsi="ＭＳ 明朝" w:hint="eastAsia"/>
          <w:color w:val="000000" w:themeColor="text1"/>
          <w:sz w:val="24"/>
          <w:szCs w:val="24"/>
        </w:rPr>
        <w:t>る取組や、木材の供給や製</w:t>
      </w:r>
      <w:r w:rsidR="00A21EBA">
        <w:rPr>
          <w:rFonts w:ascii="ＭＳ 明朝" w:eastAsia="ＭＳ 明朝" w:hAnsi="ＭＳ 明朝" w:hint="eastAsia"/>
          <w:color w:val="000000" w:themeColor="text1"/>
          <w:sz w:val="24"/>
          <w:szCs w:val="24"/>
        </w:rPr>
        <w:t>材</w:t>
      </w:r>
      <w:r w:rsidRPr="004B6C69">
        <w:rPr>
          <w:rFonts w:ascii="ＭＳ 明朝" w:eastAsia="ＭＳ 明朝" w:hAnsi="ＭＳ 明朝" w:hint="eastAsia"/>
          <w:color w:val="000000" w:themeColor="text1"/>
          <w:sz w:val="24"/>
          <w:szCs w:val="24"/>
        </w:rPr>
        <w:t>、設計など木材産業に関わる事業者が連携して行う森林循環を促進する</w:t>
      </w:r>
      <w:r w:rsidR="000D58DC" w:rsidRPr="004B6C69">
        <w:rPr>
          <w:rFonts w:ascii="ＭＳ 明朝" w:eastAsia="ＭＳ 明朝" w:hAnsi="ＭＳ 明朝" w:hint="eastAsia"/>
          <w:color w:val="000000" w:themeColor="text1"/>
          <w:sz w:val="24"/>
          <w:szCs w:val="24"/>
        </w:rPr>
        <w:t>活動</w:t>
      </w:r>
    </w:p>
    <w:p w14:paraId="34406082" w14:textId="77777777" w:rsidR="0053545D" w:rsidRPr="004B6C69" w:rsidRDefault="0053545D" w:rsidP="00132A43">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（想定事例）</w:t>
      </w:r>
    </w:p>
    <w:p w14:paraId="24C334C5" w14:textId="0FB71E94"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・製</w:t>
      </w:r>
      <w:r w:rsidR="00A21EBA">
        <w:rPr>
          <w:rFonts w:ascii="ＭＳ 明朝" w:eastAsia="ＭＳ 明朝" w:hAnsi="ＭＳ 明朝" w:hint="eastAsia"/>
          <w:color w:val="000000" w:themeColor="text1"/>
          <w:sz w:val="24"/>
          <w:szCs w:val="24"/>
        </w:rPr>
        <w:t>材</w:t>
      </w:r>
      <w:r w:rsidRPr="004B6C69">
        <w:rPr>
          <w:rFonts w:ascii="ＭＳ 明朝" w:eastAsia="ＭＳ 明朝" w:hAnsi="ＭＳ 明朝" w:hint="eastAsia"/>
          <w:color w:val="000000" w:themeColor="text1"/>
          <w:sz w:val="24"/>
          <w:szCs w:val="24"/>
        </w:rPr>
        <w:t>事業者、建築士、建築業者等によるネットワークの構築</w:t>
      </w:r>
    </w:p>
    <w:p w14:paraId="6FCC1F5D" w14:textId="42E0F3A4" w:rsidR="0053545D"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・供給から市場、製</w:t>
      </w:r>
      <w:r w:rsidR="00A21EBA">
        <w:rPr>
          <w:rFonts w:ascii="ＭＳ 明朝" w:eastAsia="ＭＳ 明朝" w:hAnsi="ＭＳ 明朝" w:hint="eastAsia"/>
          <w:color w:val="000000" w:themeColor="text1"/>
          <w:sz w:val="24"/>
          <w:szCs w:val="24"/>
        </w:rPr>
        <w:t>材</w:t>
      </w:r>
      <w:r w:rsidRPr="004B6C69">
        <w:rPr>
          <w:rFonts w:ascii="ＭＳ 明朝" w:eastAsia="ＭＳ 明朝" w:hAnsi="ＭＳ 明朝" w:hint="eastAsia"/>
          <w:color w:val="000000" w:themeColor="text1"/>
          <w:sz w:val="24"/>
          <w:szCs w:val="24"/>
        </w:rPr>
        <w:t>、加工、建築業者までの新たな流通の試行</w:t>
      </w:r>
    </w:p>
    <w:p w14:paraId="04DC1CAA" w14:textId="77777777" w:rsidR="001C51C7" w:rsidRPr="004B6C69" w:rsidRDefault="0053545D" w:rsidP="00132A43">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・建築業者のグループが実施する再造林活動の支援　等</w:t>
      </w:r>
    </w:p>
    <w:p w14:paraId="6735B90B" w14:textId="77777777" w:rsidR="00C00C74" w:rsidRPr="004B6C69" w:rsidRDefault="00C00C74" w:rsidP="00132A43">
      <w:pPr>
        <w:spacing w:line="400" w:lineRule="exact"/>
        <w:ind w:firstLineChars="150" w:firstLine="360"/>
        <w:jc w:val="left"/>
        <w:rPr>
          <w:rFonts w:ascii="ＭＳ 明朝" w:eastAsia="ＭＳ 明朝" w:hAnsi="ＭＳ 明朝"/>
          <w:color w:val="000000" w:themeColor="text1"/>
          <w:sz w:val="24"/>
          <w:szCs w:val="24"/>
        </w:rPr>
      </w:pPr>
    </w:p>
    <w:p w14:paraId="7047F001"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(３)</w:t>
      </w:r>
      <w:r w:rsidR="0021765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w:t>
      </w:r>
      <w:r w:rsidR="008B21EA" w:rsidRPr="004B6C69">
        <w:rPr>
          <w:rFonts w:ascii="ＭＳ ゴシック" w:eastAsia="ＭＳ ゴシック" w:hAnsi="ＭＳ ゴシック" w:hint="eastAsia"/>
          <w:color w:val="000000" w:themeColor="text1"/>
          <w:sz w:val="24"/>
          <w:szCs w:val="24"/>
        </w:rPr>
        <w:t>額及び補助</w:t>
      </w:r>
      <w:r w:rsidRPr="004B6C69">
        <w:rPr>
          <w:rFonts w:ascii="ＭＳ ゴシック" w:eastAsia="ＭＳ ゴシック" w:hAnsi="ＭＳ ゴシック" w:hint="eastAsia"/>
          <w:color w:val="000000" w:themeColor="text1"/>
          <w:sz w:val="24"/>
          <w:szCs w:val="24"/>
        </w:rPr>
        <w:t>率</w:t>
      </w:r>
      <w:r w:rsidR="003F5892" w:rsidRPr="004B6C69">
        <w:rPr>
          <w:rFonts w:ascii="ＭＳ ゴシック" w:eastAsia="ＭＳ ゴシック" w:hAnsi="ＭＳ ゴシック" w:hint="eastAsia"/>
          <w:color w:val="000000" w:themeColor="text1"/>
          <w:sz w:val="24"/>
          <w:szCs w:val="24"/>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836"/>
      </w:tblGrid>
      <w:tr w:rsidR="004B6C69" w:rsidRPr="004B6C69" w14:paraId="2E9EB803" w14:textId="77777777" w:rsidTr="003F5892">
        <w:tc>
          <w:tcPr>
            <w:tcW w:w="2835" w:type="dxa"/>
            <w:shd w:val="clear" w:color="auto" w:fill="auto"/>
          </w:tcPr>
          <w:p w14:paraId="12CF567E" w14:textId="77777777" w:rsidR="003F5892" w:rsidRPr="004B6C69" w:rsidRDefault="003F5892" w:rsidP="008B21EA">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事業区分</w:t>
            </w:r>
          </w:p>
        </w:tc>
        <w:tc>
          <w:tcPr>
            <w:tcW w:w="3544" w:type="dxa"/>
            <w:shd w:val="clear" w:color="auto" w:fill="auto"/>
          </w:tcPr>
          <w:p w14:paraId="3735EAA1" w14:textId="77777777" w:rsidR="003F5892" w:rsidRPr="004B6C69" w:rsidRDefault="003F5892" w:rsidP="008B21EA">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補助率・補助</w:t>
            </w:r>
            <w:r w:rsidR="000D58DC" w:rsidRPr="004B6C69">
              <w:rPr>
                <w:rFonts w:ascii="ＭＳ 明朝" w:eastAsia="ＭＳ 明朝" w:hAnsi="ＭＳ 明朝" w:hint="eastAsia"/>
                <w:color w:val="000000" w:themeColor="text1"/>
                <w:sz w:val="24"/>
                <w:szCs w:val="24"/>
              </w:rPr>
              <w:t>上限</w:t>
            </w:r>
            <w:r w:rsidRPr="004B6C69">
              <w:rPr>
                <w:rFonts w:ascii="ＭＳ 明朝" w:eastAsia="ＭＳ 明朝" w:hAnsi="ＭＳ 明朝" w:hint="eastAsia"/>
                <w:color w:val="000000" w:themeColor="text1"/>
                <w:sz w:val="24"/>
                <w:szCs w:val="24"/>
              </w:rPr>
              <w:t>額</w:t>
            </w:r>
          </w:p>
        </w:tc>
        <w:tc>
          <w:tcPr>
            <w:tcW w:w="1836" w:type="dxa"/>
          </w:tcPr>
          <w:p w14:paraId="2A76E793" w14:textId="77777777" w:rsidR="003F5892" w:rsidRPr="004B6C69" w:rsidRDefault="003F5892" w:rsidP="008B21EA">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採択予定</w:t>
            </w:r>
          </w:p>
        </w:tc>
      </w:tr>
      <w:tr w:rsidR="004B6C69" w:rsidRPr="004B6C69" w14:paraId="58ABC167" w14:textId="77777777" w:rsidTr="00042AA4">
        <w:trPr>
          <w:trHeight w:val="1020"/>
        </w:trPr>
        <w:tc>
          <w:tcPr>
            <w:tcW w:w="2835" w:type="dxa"/>
            <w:shd w:val="clear" w:color="auto" w:fill="auto"/>
            <w:vAlign w:val="center"/>
          </w:tcPr>
          <w:p w14:paraId="1A061B1E"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木材利用促進団体育成型補助金</w:t>
            </w:r>
          </w:p>
        </w:tc>
        <w:tc>
          <w:tcPr>
            <w:tcW w:w="3544" w:type="dxa"/>
            <w:shd w:val="clear" w:color="auto" w:fill="auto"/>
            <w:vAlign w:val="center"/>
          </w:tcPr>
          <w:p w14:paraId="774B0112"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補助率:補助対象経費の1/2</w:t>
            </w:r>
          </w:p>
          <w:p w14:paraId="13751211" w14:textId="77777777" w:rsidR="003F5892" w:rsidRPr="004B6C69" w:rsidRDefault="000D58DC"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補助上限額</w:t>
            </w:r>
            <w:r w:rsidR="003F5892" w:rsidRPr="004B6C69">
              <w:rPr>
                <w:rFonts w:ascii="ＭＳ 明朝" w:eastAsia="ＭＳ 明朝" w:hAnsi="ＭＳ 明朝" w:hint="eastAsia"/>
                <w:color w:val="000000" w:themeColor="text1"/>
                <w:sz w:val="24"/>
                <w:szCs w:val="24"/>
              </w:rPr>
              <w:t>:25万円</w:t>
            </w:r>
          </w:p>
        </w:tc>
        <w:tc>
          <w:tcPr>
            <w:tcW w:w="1836" w:type="dxa"/>
            <w:vAlign w:val="center"/>
          </w:tcPr>
          <w:p w14:paraId="0D42D9D7" w14:textId="77777777" w:rsidR="003F5892" w:rsidRPr="004B6C69" w:rsidRDefault="003F5892" w:rsidP="00DC552B">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３件</w:t>
            </w:r>
          </w:p>
        </w:tc>
      </w:tr>
      <w:tr w:rsidR="004B6C69" w:rsidRPr="004B6C69" w14:paraId="6C758AEA" w14:textId="77777777" w:rsidTr="00042AA4">
        <w:trPr>
          <w:trHeight w:val="977"/>
        </w:trPr>
        <w:tc>
          <w:tcPr>
            <w:tcW w:w="2835" w:type="dxa"/>
            <w:shd w:val="clear" w:color="auto" w:fill="auto"/>
            <w:vAlign w:val="center"/>
          </w:tcPr>
          <w:p w14:paraId="50278461"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新工法等展開型補助金</w:t>
            </w:r>
          </w:p>
        </w:tc>
        <w:tc>
          <w:tcPr>
            <w:tcW w:w="3544" w:type="dxa"/>
            <w:shd w:val="clear" w:color="auto" w:fill="auto"/>
            <w:vAlign w:val="center"/>
          </w:tcPr>
          <w:p w14:paraId="170E4FAA"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w:t>
            </w:r>
            <w:r w:rsidRPr="004B6C69">
              <w:rPr>
                <w:rFonts w:ascii="ＭＳ 明朝" w:eastAsia="ＭＳ 明朝" w:hAnsi="ＭＳ 明朝"/>
                <w:color w:val="000000" w:themeColor="text1"/>
                <w:sz w:val="24"/>
                <w:szCs w:val="24"/>
              </w:rPr>
              <w:t>:</w:t>
            </w:r>
            <w:r w:rsidRPr="004B6C69">
              <w:rPr>
                <w:rFonts w:ascii="ＭＳ 明朝" w:eastAsia="ＭＳ 明朝" w:hAnsi="ＭＳ 明朝" w:hint="eastAsia"/>
                <w:color w:val="000000" w:themeColor="text1"/>
                <w:sz w:val="24"/>
                <w:szCs w:val="24"/>
              </w:rPr>
              <w:t xml:space="preserve"> 補助対象経費の1/2</w:t>
            </w:r>
          </w:p>
          <w:p w14:paraId="1B12D8BE" w14:textId="77777777" w:rsidR="003F5892" w:rsidRPr="004B6C69" w:rsidRDefault="000D58DC"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補助上限額</w:t>
            </w:r>
            <w:r w:rsidR="003F5892" w:rsidRPr="004B6C69">
              <w:rPr>
                <w:rFonts w:ascii="ＭＳ 明朝" w:eastAsia="ＭＳ 明朝" w:hAnsi="ＭＳ 明朝"/>
                <w:color w:val="000000" w:themeColor="text1"/>
                <w:sz w:val="24"/>
                <w:szCs w:val="24"/>
              </w:rPr>
              <w:t>:</w:t>
            </w:r>
            <w:r w:rsidR="003F5892" w:rsidRPr="004B6C69">
              <w:rPr>
                <w:rFonts w:ascii="ＭＳ 明朝" w:eastAsia="ＭＳ 明朝" w:hAnsi="ＭＳ 明朝" w:hint="eastAsia"/>
                <w:color w:val="000000" w:themeColor="text1"/>
                <w:sz w:val="24"/>
                <w:szCs w:val="24"/>
              </w:rPr>
              <w:t>50</w:t>
            </w:r>
            <w:r w:rsidR="003F5892" w:rsidRPr="004B6C69">
              <w:rPr>
                <w:rFonts w:ascii="ＭＳ 明朝" w:eastAsia="ＭＳ 明朝" w:hAnsi="ＭＳ 明朝"/>
                <w:color w:val="000000" w:themeColor="text1"/>
                <w:sz w:val="24"/>
                <w:szCs w:val="24"/>
              </w:rPr>
              <w:t>万円</w:t>
            </w:r>
          </w:p>
        </w:tc>
        <w:tc>
          <w:tcPr>
            <w:tcW w:w="1836" w:type="dxa"/>
            <w:vAlign w:val="center"/>
          </w:tcPr>
          <w:p w14:paraId="3D11BC67" w14:textId="77777777" w:rsidR="003F5892" w:rsidRPr="004B6C69" w:rsidRDefault="003F5892" w:rsidP="00DC552B">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３件</w:t>
            </w:r>
          </w:p>
        </w:tc>
      </w:tr>
      <w:tr w:rsidR="003F5892" w:rsidRPr="004B6C69" w14:paraId="3BD5FF69" w14:textId="77777777" w:rsidTr="00042AA4">
        <w:trPr>
          <w:trHeight w:val="977"/>
        </w:trPr>
        <w:tc>
          <w:tcPr>
            <w:tcW w:w="2835" w:type="dxa"/>
            <w:shd w:val="clear" w:color="auto" w:fill="auto"/>
            <w:vAlign w:val="center"/>
          </w:tcPr>
          <w:p w14:paraId="745F287E"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bookmarkStart w:id="1" w:name="_Hlk100952049"/>
            <w:r w:rsidRPr="004B6C69">
              <w:rPr>
                <w:rFonts w:ascii="ＭＳ 明朝" w:eastAsia="ＭＳ 明朝" w:hAnsi="ＭＳ 明朝" w:hint="eastAsia"/>
                <w:color w:val="000000" w:themeColor="text1"/>
                <w:sz w:val="24"/>
                <w:szCs w:val="24"/>
              </w:rPr>
              <w:t>新たなネットワーク形成型補助金</w:t>
            </w:r>
            <w:bookmarkEnd w:id="1"/>
          </w:p>
        </w:tc>
        <w:tc>
          <w:tcPr>
            <w:tcW w:w="3544" w:type="dxa"/>
            <w:shd w:val="clear" w:color="auto" w:fill="auto"/>
            <w:vAlign w:val="center"/>
          </w:tcPr>
          <w:p w14:paraId="01A162C9" w14:textId="77777777" w:rsidR="003F5892" w:rsidRPr="004B6C69" w:rsidRDefault="003F5892"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補助率</w:t>
            </w:r>
            <w:r w:rsidRPr="004B6C69">
              <w:rPr>
                <w:rFonts w:ascii="ＭＳ 明朝" w:eastAsia="ＭＳ 明朝" w:hAnsi="ＭＳ 明朝"/>
                <w:color w:val="000000" w:themeColor="text1"/>
                <w:sz w:val="24"/>
                <w:szCs w:val="24"/>
              </w:rPr>
              <w:t>:</w:t>
            </w:r>
            <w:r w:rsidRPr="004B6C69">
              <w:rPr>
                <w:rFonts w:ascii="ＭＳ 明朝" w:eastAsia="ＭＳ 明朝" w:hAnsi="ＭＳ 明朝" w:hint="eastAsia"/>
                <w:color w:val="000000" w:themeColor="text1"/>
                <w:sz w:val="24"/>
                <w:szCs w:val="24"/>
              </w:rPr>
              <w:t xml:space="preserve"> 補助対象経費の1/2</w:t>
            </w:r>
          </w:p>
          <w:p w14:paraId="275779FC" w14:textId="77777777" w:rsidR="003F5892" w:rsidRPr="004B6C69" w:rsidRDefault="000D58DC" w:rsidP="00132A43">
            <w:pPr>
              <w:spacing w:line="434"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補助上限額</w:t>
            </w:r>
            <w:r w:rsidR="003F5892" w:rsidRPr="004B6C69">
              <w:rPr>
                <w:rFonts w:ascii="ＭＳ 明朝" w:eastAsia="ＭＳ 明朝" w:hAnsi="ＭＳ 明朝"/>
                <w:color w:val="000000" w:themeColor="text1"/>
                <w:sz w:val="24"/>
                <w:szCs w:val="24"/>
              </w:rPr>
              <w:t>:</w:t>
            </w:r>
            <w:r w:rsidR="003F5892" w:rsidRPr="004B6C69">
              <w:rPr>
                <w:rFonts w:ascii="ＭＳ 明朝" w:eastAsia="ＭＳ 明朝" w:hAnsi="ＭＳ 明朝" w:hint="eastAsia"/>
                <w:color w:val="000000" w:themeColor="text1"/>
                <w:sz w:val="24"/>
                <w:szCs w:val="24"/>
              </w:rPr>
              <w:t>100</w:t>
            </w:r>
            <w:r w:rsidR="003F5892" w:rsidRPr="004B6C69">
              <w:rPr>
                <w:rFonts w:ascii="ＭＳ 明朝" w:eastAsia="ＭＳ 明朝" w:hAnsi="ＭＳ 明朝"/>
                <w:color w:val="000000" w:themeColor="text1"/>
                <w:sz w:val="24"/>
                <w:szCs w:val="24"/>
              </w:rPr>
              <w:t>万円</w:t>
            </w:r>
          </w:p>
        </w:tc>
        <w:tc>
          <w:tcPr>
            <w:tcW w:w="1836" w:type="dxa"/>
            <w:vAlign w:val="center"/>
          </w:tcPr>
          <w:p w14:paraId="61EF7E88" w14:textId="77777777" w:rsidR="003F5892" w:rsidRPr="004B6C69" w:rsidRDefault="003F5892" w:rsidP="00DC552B">
            <w:pPr>
              <w:spacing w:line="434"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３件</w:t>
            </w:r>
          </w:p>
        </w:tc>
      </w:tr>
    </w:tbl>
    <w:p w14:paraId="1BB432C4" w14:textId="77777777" w:rsidR="0053545D" w:rsidRPr="004B6C69" w:rsidRDefault="0053545D" w:rsidP="00132A43">
      <w:pPr>
        <w:spacing w:line="400" w:lineRule="exact"/>
        <w:jc w:val="left"/>
        <w:rPr>
          <w:rFonts w:ascii="ＭＳ 明朝" w:eastAsia="ＭＳ 明朝" w:hAnsi="ＭＳ 明朝"/>
          <w:color w:val="000000" w:themeColor="text1"/>
          <w:sz w:val="24"/>
          <w:szCs w:val="24"/>
        </w:rPr>
      </w:pPr>
    </w:p>
    <w:p w14:paraId="6B0C57F3"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(４)</w:t>
      </w:r>
      <w:r w:rsidR="0021765A" w:rsidRPr="004B6C69">
        <w:rPr>
          <w:rFonts w:ascii="ＭＳ ゴシック" w:eastAsia="ＭＳ ゴシック" w:hAnsi="ＭＳ ゴシック"/>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補助対象者</w:t>
      </w:r>
      <w:r w:rsidR="003F5892" w:rsidRPr="004B6C69">
        <w:rPr>
          <w:rFonts w:ascii="ＭＳ ゴシック" w:eastAsia="ＭＳ ゴシック" w:hAnsi="ＭＳ ゴシック" w:hint="eastAsia"/>
          <w:color w:val="000000" w:themeColor="text1"/>
          <w:sz w:val="24"/>
          <w:szCs w:val="24"/>
        </w:rPr>
        <w:t>（申請者）</w:t>
      </w:r>
    </w:p>
    <w:p w14:paraId="539701CF" w14:textId="77777777" w:rsidR="0053545D" w:rsidRPr="004B6C69" w:rsidRDefault="0053545D" w:rsidP="00997B93">
      <w:pPr>
        <w:spacing w:line="400" w:lineRule="exact"/>
        <w:ind w:leftChars="135" w:left="283" w:firstLineChars="131" w:firstLine="314"/>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本補助金の補助対象者は</w:t>
      </w:r>
      <w:r w:rsidR="008B21EA" w:rsidRPr="004B6C69">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z w:val="24"/>
          <w:szCs w:val="24"/>
        </w:rPr>
        <w:t>以下の</w:t>
      </w:r>
      <w:r w:rsidR="0021765A" w:rsidRPr="004B6C69">
        <w:rPr>
          <w:rFonts w:ascii="ＭＳ 明朝" w:eastAsia="ＭＳ 明朝" w:hAnsi="ＭＳ 明朝" w:hint="eastAsia"/>
          <w:color w:val="000000" w:themeColor="text1"/>
          <w:sz w:val="24"/>
          <w:szCs w:val="24"/>
        </w:rPr>
        <w:t>①</w:t>
      </w:r>
      <w:r w:rsidRPr="004B6C69">
        <w:rPr>
          <w:rFonts w:ascii="ＭＳ 明朝" w:eastAsia="ＭＳ 明朝" w:hAnsi="ＭＳ 明朝" w:hint="eastAsia"/>
          <w:color w:val="000000" w:themeColor="text1"/>
          <w:sz w:val="24"/>
          <w:szCs w:val="24"/>
        </w:rPr>
        <w:t>又は</w:t>
      </w:r>
      <w:r w:rsidR="0021765A" w:rsidRPr="004B6C69">
        <w:rPr>
          <w:rFonts w:ascii="ＭＳ 明朝" w:eastAsia="ＭＳ 明朝" w:hAnsi="ＭＳ 明朝" w:hint="eastAsia"/>
          <w:color w:val="000000" w:themeColor="text1"/>
          <w:sz w:val="24"/>
          <w:szCs w:val="24"/>
        </w:rPr>
        <w:t>②のいずれか</w:t>
      </w:r>
      <w:r w:rsidRPr="004B6C69">
        <w:rPr>
          <w:rFonts w:ascii="ＭＳ 明朝" w:eastAsia="ＭＳ 明朝" w:hAnsi="ＭＳ 明朝" w:hint="eastAsia"/>
          <w:color w:val="000000" w:themeColor="text1"/>
          <w:sz w:val="24"/>
          <w:szCs w:val="24"/>
        </w:rPr>
        <w:t>を満</w:t>
      </w:r>
      <w:r w:rsidR="008B21EA" w:rsidRPr="004B6C69">
        <w:rPr>
          <w:rFonts w:ascii="ＭＳ 明朝" w:eastAsia="ＭＳ 明朝" w:hAnsi="ＭＳ 明朝" w:hint="eastAsia"/>
          <w:color w:val="000000" w:themeColor="text1"/>
          <w:sz w:val="24"/>
          <w:szCs w:val="24"/>
        </w:rPr>
        <w:t>たし</w:t>
      </w:r>
      <w:r w:rsidR="0021765A" w:rsidRPr="004B6C69">
        <w:rPr>
          <w:rFonts w:ascii="ＭＳ 明朝" w:eastAsia="ＭＳ 明朝" w:hAnsi="ＭＳ 明朝" w:hint="eastAsia"/>
          <w:color w:val="000000" w:themeColor="text1"/>
          <w:sz w:val="24"/>
          <w:szCs w:val="24"/>
        </w:rPr>
        <w:t>、③～</w:t>
      </w:r>
      <w:r w:rsidR="00495084" w:rsidRPr="004B6C69">
        <w:rPr>
          <w:rFonts w:ascii="ＭＳ 明朝" w:eastAsia="ＭＳ 明朝" w:hAnsi="ＭＳ 明朝" w:hint="eastAsia"/>
          <w:color w:val="000000" w:themeColor="text1"/>
          <w:sz w:val="24"/>
          <w:szCs w:val="24"/>
        </w:rPr>
        <w:t>⑥</w:t>
      </w:r>
      <w:r w:rsidR="0021765A" w:rsidRPr="004B6C69">
        <w:rPr>
          <w:rFonts w:ascii="ＭＳ 明朝" w:eastAsia="ＭＳ 明朝" w:hAnsi="ＭＳ 明朝" w:hint="eastAsia"/>
          <w:color w:val="000000" w:themeColor="text1"/>
          <w:sz w:val="24"/>
          <w:szCs w:val="24"/>
        </w:rPr>
        <w:t>をすべて満たす者</w:t>
      </w:r>
      <w:r w:rsidRPr="004B6C69">
        <w:rPr>
          <w:rFonts w:ascii="ＭＳ 明朝" w:eastAsia="ＭＳ 明朝" w:hAnsi="ＭＳ 明朝" w:hint="eastAsia"/>
          <w:color w:val="000000" w:themeColor="text1"/>
          <w:sz w:val="24"/>
          <w:szCs w:val="24"/>
        </w:rPr>
        <w:t>とします。</w:t>
      </w:r>
    </w:p>
    <w:p w14:paraId="632D37D7" w14:textId="66B07DC0" w:rsidR="0053545D" w:rsidRPr="004B6C69" w:rsidRDefault="000D58DC"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①</w:t>
      </w:r>
      <w:r w:rsidR="0053545D" w:rsidRPr="004B6C69">
        <w:rPr>
          <w:rFonts w:ascii="ＭＳ 明朝" w:eastAsia="ＭＳ 明朝" w:hAnsi="ＭＳ 明朝" w:hint="eastAsia"/>
          <w:color w:val="000000" w:themeColor="text1"/>
          <w:sz w:val="24"/>
          <w:szCs w:val="24"/>
        </w:rPr>
        <w:t xml:space="preserve"> 県内に主たる</w:t>
      </w:r>
      <w:r w:rsidR="00474D86">
        <w:rPr>
          <w:rFonts w:ascii="ＭＳ 明朝" w:eastAsia="ＭＳ 明朝" w:hAnsi="ＭＳ 明朝" w:hint="eastAsia"/>
          <w:color w:val="000000" w:themeColor="text1"/>
          <w:sz w:val="24"/>
          <w:szCs w:val="24"/>
        </w:rPr>
        <w:t>事業所</w:t>
      </w:r>
      <w:r w:rsidR="0053545D" w:rsidRPr="004B6C69">
        <w:rPr>
          <w:rFonts w:ascii="ＭＳ 明朝" w:eastAsia="ＭＳ 明朝" w:hAnsi="ＭＳ 明朝" w:hint="eastAsia"/>
          <w:color w:val="000000" w:themeColor="text1"/>
          <w:sz w:val="24"/>
          <w:szCs w:val="24"/>
        </w:rPr>
        <w:t>を有する団体（任意団体を含む）</w:t>
      </w:r>
    </w:p>
    <w:p w14:paraId="58C4248C" w14:textId="77777777" w:rsidR="0053545D" w:rsidRPr="004B6C69" w:rsidRDefault="0053545D" w:rsidP="00997B93">
      <w:pPr>
        <w:spacing w:line="400" w:lineRule="exact"/>
        <w:ind w:left="850" w:hangingChars="354" w:hanging="85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21765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※複数の団体で組織されている場合は、団体の構成員のうち、県内に主たる事業所を有する者の割合が３分の２以上であること</w:t>
      </w:r>
    </w:p>
    <w:p w14:paraId="77BAE8D8" w14:textId="77777777" w:rsidR="0053545D" w:rsidRPr="004B6C69" w:rsidRDefault="000D58DC"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②</w:t>
      </w:r>
      <w:r w:rsidR="0021765A" w:rsidRPr="004B6C69">
        <w:rPr>
          <w:rFonts w:ascii="ＭＳ 明朝" w:eastAsia="ＭＳ 明朝" w:hAnsi="ＭＳ 明朝" w:hint="eastAsia"/>
          <w:color w:val="000000" w:themeColor="text1"/>
          <w:sz w:val="24"/>
          <w:szCs w:val="24"/>
        </w:rPr>
        <w:t xml:space="preserve"> </w:t>
      </w:r>
      <w:r w:rsidR="0053545D" w:rsidRPr="004B6C69">
        <w:rPr>
          <w:rFonts w:ascii="ＭＳ 明朝" w:eastAsia="ＭＳ 明朝" w:hAnsi="ＭＳ 明朝" w:hint="eastAsia"/>
          <w:color w:val="000000" w:themeColor="text1"/>
          <w:sz w:val="24"/>
          <w:szCs w:val="24"/>
        </w:rPr>
        <w:t>県内に事業所を有する複数事業者と連携して取組を行う事業者</w:t>
      </w:r>
    </w:p>
    <w:p w14:paraId="5883AC70" w14:textId="77777777" w:rsidR="0053545D" w:rsidRPr="006B32BE" w:rsidRDefault="0053545D" w:rsidP="00132A43">
      <w:pPr>
        <w:spacing w:line="400" w:lineRule="exact"/>
        <w:jc w:val="left"/>
        <w:rPr>
          <w:rFonts w:ascii="ＭＳ 明朝" w:eastAsia="ＭＳ 明朝" w:hAnsi="ＭＳ 明朝"/>
          <w:color w:val="000000" w:themeColor="text1"/>
          <w:spacing w:val="-4"/>
          <w:sz w:val="24"/>
          <w:szCs w:val="24"/>
        </w:rPr>
      </w:pPr>
      <w:r w:rsidRPr="004B6C69">
        <w:rPr>
          <w:rFonts w:ascii="ＭＳ 明朝" w:eastAsia="ＭＳ 明朝" w:hAnsi="ＭＳ 明朝" w:hint="eastAsia"/>
          <w:color w:val="000000" w:themeColor="text1"/>
          <w:sz w:val="24"/>
          <w:szCs w:val="24"/>
        </w:rPr>
        <w:t xml:space="preserve">　　</w:t>
      </w:r>
      <w:r w:rsidR="0021765A" w:rsidRPr="004B6C69">
        <w:rPr>
          <w:rFonts w:ascii="ＭＳ 明朝" w:eastAsia="ＭＳ 明朝" w:hAnsi="ＭＳ 明朝" w:hint="eastAsia"/>
          <w:color w:val="000000" w:themeColor="text1"/>
          <w:sz w:val="24"/>
          <w:szCs w:val="24"/>
        </w:rPr>
        <w:t xml:space="preserve"> </w:t>
      </w:r>
      <w:r w:rsidRPr="006B32BE">
        <w:rPr>
          <w:rFonts w:ascii="ＭＳ 明朝" w:eastAsia="ＭＳ 明朝" w:hAnsi="ＭＳ 明朝" w:hint="eastAsia"/>
          <w:color w:val="000000" w:themeColor="text1"/>
          <w:spacing w:val="-4"/>
          <w:sz w:val="24"/>
          <w:szCs w:val="24"/>
        </w:rPr>
        <w:t>※事業者のうち、県内に本店を有する者の割合が３分の２以上であること</w:t>
      </w:r>
    </w:p>
    <w:p w14:paraId="4E7B3C33" w14:textId="77777777" w:rsidR="000D58DC" w:rsidRPr="004B6C69" w:rsidRDefault="0053545D" w:rsidP="00997B93">
      <w:pPr>
        <w:spacing w:line="400" w:lineRule="exact"/>
        <w:ind w:left="850" w:hangingChars="354" w:hanging="85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21765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※グループ企業内の事業者のみの連携でないこと</w:t>
      </w:r>
    </w:p>
    <w:p w14:paraId="68C13F80" w14:textId="77777777" w:rsidR="000D58DC" w:rsidRPr="004B6C69" w:rsidRDefault="0053545D"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事業者等に県税の滞納がないこと。</w:t>
      </w:r>
    </w:p>
    <w:p w14:paraId="58ADFC92" w14:textId="000783D2" w:rsidR="0053545D" w:rsidRPr="004B6C69" w:rsidRDefault="0053545D"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暴力団関係事業所の事業</w:t>
      </w:r>
      <w:r w:rsidR="000D1F13">
        <w:rPr>
          <w:rFonts w:ascii="ＭＳ 明朝" w:eastAsia="ＭＳ 明朝" w:hAnsi="ＭＳ 明朝" w:hint="eastAsia"/>
          <w:color w:val="000000" w:themeColor="text1"/>
          <w:sz w:val="24"/>
          <w:szCs w:val="24"/>
        </w:rPr>
        <w:t>者</w:t>
      </w:r>
      <w:r w:rsidRPr="004B6C69">
        <w:rPr>
          <w:rFonts w:ascii="ＭＳ 明朝" w:eastAsia="ＭＳ 明朝" w:hAnsi="ＭＳ 明朝" w:hint="eastAsia"/>
          <w:color w:val="000000" w:themeColor="text1"/>
          <w:sz w:val="24"/>
          <w:szCs w:val="24"/>
        </w:rPr>
        <w:t>でないこと。</w:t>
      </w:r>
    </w:p>
    <w:p w14:paraId="25BF5C89" w14:textId="1C36E4EF" w:rsidR="0053545D" w:rsidRPr="004B6C69" w:rsidRDefault="0053545D"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次のⅰ～ⅲまでの書類を整備</w:t>
      </w:r>
      <w:r w:rsidR="008B21EA" w:rsidRPr="004B6C69">
        <w:rPr>
          <w:rFonts w:ascii="ＭＳ 明朝" w:eastAsia="ＭＳ 明朝" w:hAnsi="ＭＳ 明朝" w:hint="eastAsia"/>
          <w:color w:val="000000" w:themeColor="text1"/>
          <w:sz w:val="24"/>
          <w:szCs w:val="24"/>
        </w:rPr>
        <w:t>できる</w:t>
      </w:r>
      <w:r w:rsidRPr="004B6C69">
        <w:rPr>
          <w:rFonts w:ascii="ＭＳ 明朝" w:eastAsia="ＭＳ 明朝" w:hAnsi="ＭＳ 明朝" w:hint="eastAsia"/>
          <w:color w:val="000000" w:themeColor="text1"/>
          <w:sz w:val="24"/>
          <w:szCs w:val="24"/>
        </w:rPr>
        <w:t>事業</w:t>
      </w:r>
      <w:r w:rsidR="000D1F13">
        <w:rPr>
          <w:rFonts w:ascii="ＭＳ 明朝" w:eastAsia="ＭＳ 明朝" w:hAnsi="ＭＳ 明朝" w:hint="eastAsia"/>
          <w:color w:val="000000" w:themeColor="text1"/>
          <w:sz w:val="24"/>
          <w:szCs w:val="24"/>
        </w:rPr>
        <w:t>者</w:t>
      </w:r>
      <w:r w:rsidRPr="004B6C69">
        <w:rPr>
          <w:rFonts w:ascii="ＭＳ 明朝" w:eastAsia="ＭＳ 明朝" w:hAnsi="ＭＳ 明朝" w:hint="eastAsia"/>
          <w:color w:val="000000" w:themeColor="text1"/>
          <w:sz w:val="24"/>
          <w:szCs w:val="24"/>
        </w:rPr>
        <w:t>であること。</w:t>
      </w:r>
    </w:p>
    <w:p w14:paraId="394DB209" w14:textId="77777777" w:rsidR="0053545D" w:rsidRPr="004B6C69" w:rsidRDefault="0053545D" w:rsidP="00132A43">
      <w:pPr>
        <w:pStyle w:val="a3"/>
        <w:spacing w:line="400" w:lineRule="exact"/>
        <w:ind w:leftChars="0" w:left="120"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ⅰ補助金活用の実施状況を明らかにする書類</w:t>
      </w:r>
    </w:p>
    <w:p w14:paraId="74B3DAEF"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ⅱ補助金活用に要する経費等の負担の状況を明らかにする書類</w:t>
      </w:r>
    </w:p>
    <w:p w14:paraId="32E2F098" w14:textId="77777777" w:rsidR="0053545D" w:rsidRPr="004B6C69" w:rsidRDefault="0053545D" w:rsidP="00132A43">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ⅲ必要経費の支払いの状況を明らかにする書類</w:t>
      </w:r>
    </w:p>
    <w:p w14:paraId="4734D51B" w14:textId="77777777" w:rsidR="00921065" w:rsidRPr="004B6C69" w:rsidRDefault="0021765A" w:rsidP="000D58DC">
      <w:pPr>
        <w:pStyle w:val="a3"/>
        <w:numPr>
          <w:ilvl w:val="0"/>
          <w:numId w:val="1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53545D" w:rsidRPr="004B6C69">
        <w:rPr>
          <w:rFonts w:ascii="ＭＳ 明朝" w:eastAsia="ＭＳ 明朝" w:hAnsi="ＭＳ 明朝" w:hint="eastAsia"/>
          <w:color w:val="000000" w:themeColor="text1"/>
          <w:sz w:val="24"/>
          <w:szCs w:val="24"/>
        </w:rPr>
        <w:t>補助金の審査に必要な書類</w:t>
      </w:r>
      <w:r w:rsidR="008B21EA" w:rsidRPr="004B6C69">
        <w:rPr>
          <w:rFonts w:ascii="ＭＳ 明朝" w:eastAsia="ＭＳ 明朝" w:hAnsi="ＭＳ 明朝" w:hint="eastAsia"/>
          <w:color w:val="000000" w:themeColor="text1"/>
          <w:sz w:val="24"/>
          <w:szCs w:val="24"/>
        </w:rPr>
        <w:t>を</w:t>
      </w:r>
      <w:r w:rsidR="0053545D" w:rsidRPr="004B6C69">
        <w:rPr>
          <w:rFonts w:ascii="ＭＳ 明朝" w:eastAsia="ＭＳ 明朝" w:hAnsi="ＭＳ 明朝" w:hint="eastAsia"/>
          <w:color w:val="000000" w:themeColor="text1"/>
          <w:sz w:val="24"/>
          <w:szCs w:val="24"/>
        </w:rPr>
        <w:t>提示又は提出する、実地調査に供する等、審査に協力すること。</w:t>
      </w:r>
    </w:p>
    <w:p w14:paraId="50E03723" w14:textId="77777777" w:rsidR="00997B93" w:rsidRPr="004B6C69" w:rsidRDefault="00997B93" w:rsidP="00132A43">
      <w:pPr>
        <w:spacing w:line="400" w:lineRule="exact"/>
        <w:jc w:val="left"/>
        <w:rPr>
          <w:rFonts w:ascii="ＭＳ 明朝" w:eastAsia="ＭＳ 明朝" w:hAnsi="ＭＳ 明朝"/>
          <w:color w:val="000000" w:themeColor="text1"/>
          <w:sz w:val="24"/>
          <w:szCs w:val="24"/>
        </w:rPr>
      </w:pPr>
    </w:p>
    <w:p w14:paraId="44B01ABF" w14:textId="77777777" w:rsidR="00921065" w:rsidRPr="004B6C69" w:rsidRDefault="00921065" w:rsidP="00132A43">
      <w:pPr>
        <w:spacing w:line="400" w:lineRule="exact"/>
        <w:jc w:val="left"/>
        <w:rPr>
          <w:rFonts w:ascii="ＭＳ ゴシック" w:eastAsia="ＭＳ ゴシック" w:hAnsi="ＭＳ ゴシック"/>
          <w:color w:val="000000" w:themeColor="text1"/>
          <w:sz w:val="24"/>
          <w:szCs w:val="24"/>
        </w:rPr>
      </w:pPr>
      <w:bookmarkStart w:id="2" w:name="_Hlk100996755"/>
      <w:r w:rsidRPr="004B6C69">
        <w:rPr>
          <w:rFonts w:ascii="ＭＳ ゴシック" w:eastAsia="ＭＳ ゴシック" w:hAnsi="ＭＳ ゴシック" w:hint="eastAsia"/>
          <w:color w:val="000000" w:themeColor="text1"/>
          <w:sz w:val="24"/>
          <w:szCs w:val="24"/>
        </w:rPr>
        <w:t>２</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補助対象経費</w:t>
      </w:r>
    </w:p>
    <w:bookmarkEnd w:id="2"/>
    <w:p w14:paraId="32FEF3D8" w14:textId="77777777" w:rsidR="00C163BA" w:rsidRPr="004B6C69" w:rsidRDefault="00054EFC" w:rsidP="00997B93">
      <w:pPr>
        <w:spacing w:line="400" w:lineRule="exact"/>
        <w:ind w:left="283" w:hangingChars="118" w:hanging="28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対象とする経費は事業の遂行に直接必要な経費であり、具体的には以下の</w:t>
      </w:r>
    </w:p>
    <w:p w14:paraId="79DD72DE" w14:textId="77777777" w:rsidR="00054EFC" w:rsidRPr="004B6C69" w:rsidRDefault="00054EFC" w:rsidP="00C163BA">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とおりです。</w:t>
      </w:r>
    </w:p>
    <w:p w14:paraId="3F8CA0D7" w14:textId="77777777" w:rsidR="000D58DC" w:rsidRPr="004B6C69" w:rsidRDefault="001B52A6" w:rsidP="00AF2043">
      <w:pPr>
        <w:spacing w:line="400" w:lineRule="exact"/>
        <w:ind w:left="283" w:hangingChars="118" w:hanging="283"/>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Pr="00AF2043">
        <w:rPr>
          <w:rFonts w:ascii="ＭＳ 明朝" w:eastAsia="ＭＳ 明朝" w:hAnsi="ＭＳ 明朝" w:hint="eastAsia"/>
          <w:color w:val="000000" w:themeColor="text1"/>
          <w:spacing w:val="4"/>
          <w:kern w:val="0"/>
          <w:sz w:val="24"/>
          <w:szCs w:val="24"/>
          <w:fitText w:val="7920" w:id="-1521174784"/>
        </w:rPr>
        <w:t>また、補助対象経費は本事業の対象として明確に区分できるもので、</w:t>
      </w:r>
      <w:r w:rsidRPr="00AF2043">
        <w:rPr>
          <w:rFonts w:ascii="ＭＳ 明朝" w:eastAsia="ＭＳ 明朝" w:hAnsi="ＭＳ 明朝" w:hint="eastAsia"/>
          <w:color w:val="000000" w:themeColor="text1"/>
          <w:spacing w:val="-3"/>
          <w:kern w:val="0"/>
          <w:sz w:val="24"/>
          <w:szCs w:val="24"/>
          <w:fitText w:val="7920" w:id="-1521174784"/>
        </w:rPr>
        <w:t>か</w:t>
      </w:r>
    </w:p>
    <w:p w14:paraId="11032B0E" w14:textId="77777777" w:rsidR="001B52A6" w:rsidRPr="004B6C69" w:rsidRDefault="001B52A6" w:rsidP="000D58DC">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つ、証拠書類によって金額等が確認できるもののみになります。</w:t>
      </w:r>
    </w:p>
    <w:p w14:paraId="41976E7C" w14:textId="77777777" w:rsidR="009F20B8" w:rsidRPr="004B6C69" w:rsidRDefault="000D58DC" w:rsidP="009F20B8">
      <w:pPr>
        <w:spacing w:line="400" w:lineRule="exact"/>
        <w:ind w:left="283" w:hangingChars="118" w:hanging="28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なお、国等の</w:t>
      </w:r>
      <w:r w:rsidR="009F20B8" w:rsidRPr="004B6C69">
        <w:rPr>
          <w:rFonts w:ascii="ＭＳ 明朝" w:eastAsia="ＭＳ 明朝" w:hAnsi="ＭＳ 明朝" w:hint="eastAsia"/>
          <w:color w:val="000000" w:themeColor="text1"/>
          <w:sz w:val="24"/>
          <w:szCs w:val="24"/>
        </w:rPr>
        <w:t>他の</w:t>
      </w:r>
      <w:r w:rsidRPr="004B6C69">
        <w:rPr>
          <w:rFonts w:ascii="ＭＳ 明朝" w:eastAsia="ＭＳ 明朝" w:hAnsi="ＭＳ 明朝" w:hint="eastAsia"/>
          <w:color w:val="000000" w:themeColor="text1"/>
          <w:sz w:val="24"/>
          <w:szCs w:val="24"/>
        </w:rPr>
        <w:t>補助事業を利用する場合は、当該補助事業の対象経費以</w:t>
      </w:r>
    </w:p>
    <w:p w14:paraId="69765FF0" w14:textId="1EA5158E" w:rsidR="00997B93" w:rsidRPr="004B6C69" w:rsidRDefault="000D58DC" w:rsidP="009F20B8">
      <w:pPr>
        <w:spacing w:line="40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外の経費を対象と</w:t>
      </w:r>
      <w:r w:rsidR="000D1F13">
        <w:rPr>
          <w:rFonts w:ascii="ＭＳ 明朝" w:eastAsia="ＭＳ 明朝" w:hAnsi="ＭＳ 明朝" w:hint="eastAsia"/>
          <w:color w:val="000000" w:themeColor="text1"/>
          <w:sz w:val="24"/>
          <w:szCs w:val="24"/>
        </w:rPr>
        <w:t>します</w:t>
      </w:r>
      <w:r w:rsidRPr="004B6C69">
        <w:rPr>
          <w:rFonts w:ascii="ＭＳ 明朝" w:eastAsia="ＭＳ 明朝" w:hAnsi="ＭＳ 明朝" w:hint="eastAsia"/>
          <w:color w:val="000000" w:themeColor="text1"/>
          <w:sz w:val="24"/>
          <w:szCs w:val="24"/>
        </w:rPr>
        <w:t>。</w:t>
      </w:r>
    </w:p>
    <w:p w14:paraId="7D4B72AB" w14:textId="77777777" w:rsidR="00997B93" w:rsidRPr="004B6C69" w:rsidRDefault="00997B93" w:rsidP="00997B93">
      <w:pPr>
        <w:spacing w:line="400" w:lineRule="exact"/>
        <w:ind w:left="283" w:hangingChars="118" w:hanging="283"/>
        <w:jc w:val="left"/>
        <w:rPr>
          <w:rFonts w:ascii="ＭＳ 明朝" w:eastAsia="ＭＳ 明朝" w:hAnsi="ＭＳ 明朝"/>
          <w:color w:val="000000" w:themeColor="text1"/>
          <w:sz w:val="24"/>
          <w:szCs w:val="24"/>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4B6C69" w:rsidRPr="004B6C69" w14:paraId="7CFF5A89" w14:textId="77777777" w:rsidTr="00054EFC">
        <w:trPr>
          <w:trHeight w:val="114"/>
        </w:trPr>
        <w:tc>
          <w:tcPr>
            <w:tcW w:w="8221" w:type="dxa"/>
            <w:shd w:val="clear" w:color="auto" w:fill="auto"/>
          </w:tcPr>
          <w:p w14:paraId="55BADEBA" w14:textId="122CA76F" w:rsidR="0021765A" w:rsidRPr="004B6C69" w:rsidRDefault="00C00C74" w:rsidP="00C00C74">
            <w:pPr>
              <w:spacing w:line="40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lastRenderedPageBreak/>
              <w:t>補助</w:t>
            </w:r>
            <w:r w:rsidR="0021765A" w:rsidRPr="004B6C69">
              <w:rPr>
                <w:rFonts w:ascii="ＭＳ 明朝" w:eastAsia="ＭＳ 明朝" w:hAnsi="ＭＳ 明朝" w:hint="eastAsia"/>
                <w:color w:val="000000" w:themeColor="text1"/>
                <w:sz w:val="24"/>
                <w:szCs w:val="24"/>
              </w:rPr>
              <w:t>対象経費</w:t>
            </w:r>
          </w:p>
        </w:tc>
      </w:tr>
      <w:tr w:rsidR="004B6C69" w:rsidRPr="004B6C69" w14:paraId="0092F360" w14:textId="77777777" w:rsidTr="00054EFC">
        <w:trPr>
          <w:trHeight w:val="562"/>
        </w:trPr>
        <w:tc>
          <w:tcPr>
            <w:tcW w:w="8221" w:type="dxa"/>
            <w:vMerge w:val="restart"/>
            <w:shd w:val="clear" w:color="auto" w:fill="auto"/>
          </w:tcPr>
          <w:p w14:paraId="6B413938" w14:textId="77777777" w:rsidR="0021765A" w:rsidRPr="004B6C69" w:rsidRDefault="0021765A" w:rsidP="00132A43">
            <w:pPr>
              <w:spacing w:line="400" w:lineRule="exact"/>
              <w:ind w:left="240" w:hangingChars="100" w:hanging="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・研究、開発、イベント等</w:t>
            </w:r>
            <w:bookmarkStart w:id="3" w:name="_Hlk100996641"/>
            <w:r w:rsidRPr="004B6C69">
              <w:rPr>
                <w:rFonts w:ascii="ＭＳ 明朝" w:eastAsia="ＭＳ 明朝" w:hAnsi="ＭＳ 明朝" w:hint="eastAsia"/>
                <w:color w:val="000000" w:themeColor="text1"/>
                <w:sz w:val="24"/>
                <w:szCs w:val="24"/>
              </w:rPr>
              <w:t>直接の事業実施経費</w:t>
            </w:r>
            <w:bookmarkEnd w:id="3"/>
            <w:r w:rsidRPr="004B6C69">
              <w:rPr>
                <w:rFonts w:ascii="ＭＳ 明朝" w:eastAsia="ＭＳ 明朝" w:hAnsi="ＭＳ 明朝" w:hint="eastAsia"/>
                <w:color w:val="000000" w:themeColor="text1"/>
                <w:sz w:val="24"/>
                <w:szCs w:val="24"/>
              </w:rPr>
              <w:t>（原材料費、コンサルタント料、広告宣伝費、プロジェクト実行経費、助成経費等）</w:t>
            </w:r>
          </w:p>
          <w:p w14:paraId="403D187F" w14:textId="77777777" w:rsidR="0021765A" w:rsidRPr="004B6C69" w:rsidRDefault="0021765A"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bookmarkStart w:id="4" w:name="_Hlk100996658"/>
            <w:r w:rsidRPr="004B6C69">
              <w:rPr>
                <w:rFonts w:ascii="ＭＳ 明朝" w:eastAsia="ＭＳ 明朝" w:hAnsi="ＭＳ 明朝" w:hint="eastAsia"/>
                <w:color w:val="000000" w:themeColor="text1"/>
                <w:sz w:val="24"/>
                <w:szCs w:val="24"/>
              </w:rPr>
              <w:t>委託費</w:t>
            </w:r>
            <w:bookmarkEnd w:id="4"/>
            <w:r w:rsidRPr="004B6C69">
              <w:rPr>
                <w:rFonts w:ascii="ＭＳ 明朝" w:eastAsia="ＭＳ 明朝" w:hAnsi="ＭＳ 明朝" w:hint="eastAsia"/>
                <w:color w:val="000000" w:themeColor="text1"/>
                <w:sz w:val="24"/>
                <w:szCs w:val="24"/>
              </w:rPr>
              <w:t>（研究費、開発費、調査費等）</w:t>
            </w:r>
          </w:p>
          <w:p w14:paraId="02E1A36C" w14:textId="77777777" w:rsidR="0021765A" w:rsidRPr="004B6C69" w:rsidRDefault="0021765A"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bookmarkStart w:id="5" w:name="_Hlk100996703"/>
            <w:r w:rsidRPr="004B6C69">
              <w:rPr>
                <w:rFonts w:ascii="ＭＳ 明朝" w:eastAsia="ＭＳ 明朝" w:hAnsi="ＭＳ 明朝" w:hint="eastAsia"/>
                <w:color w:val="000000" w:themeColor="text1"/>
                <w:sz w:val="24"/>
                <w:szCs w:val="24"/>
              </w:rPr>
              <w:t>事業活動経費</w:t>
            </w:r>
            <w:bookmarkEnd w:id="5"/>
            <w:r w:rsidRPr="004B6C69">
              <w:rPr>
                <w:rFonts w:ascii="ＭＳ 明朝" w:eastAsia="ＭＳ 明朝" w:hAnsi="ＭＳ 明朝" w:hint="eastAsia"/>
                <w:color w:val="000000" w:themeColor="text1"/>
                <w:sz w:val="24"/>
                <w:szCs w:val="24"/>
              </w:rPr>
              <w:t>（旅費、報償費、使用料、消耗品費、資料作成費等）</w:t>
            </w:r>
          </w:p>
          <w:p w14:paraId="25470D33" w14:textId="77777777" w:rsidR="001B52A6" w:rsidRPr="004B6C69" w:rsidRDefault="0021765A"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等、木造非住宅建築物の建築促進等を目的とした取組に必要と認められ</w:t>
            </w:r>
          </w:p>
          <w:p w14:paraId="31D22264" w14:textId="77777777" w:rsidR="0021765A" w:rsidRPr="004B6C69" w:rsidRDefault="0021765A" w:rsidP="000D58DC">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る経費。</w:t>
            </w:r>
          </w:p>
          <w:p w14:paraId="657E1E08" w14:textId="6D0A9955" w:rsidR="0021765A" w:rsidRPr="004B6C69" w:rsidRDefault="0021765A" w:rsidP="00132A4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ただし、</w:t>
            </w:r>
            <w:r w:rsidR="00AC3843" w:rsidRPr="004B6C69">
              <w:rPr>
                <w:rFonts w:ascii="ＭＳ 明朝" w:eastAsia="ＭＳ 明朝" w:hAnsi="ＭＳ 明朝" w:hint="eastAsia"/>
                <w:color w:val="000000" w:themeColor="text1"/>
                <w:sz w:val="24"/>
                <w:szCs w:val="24"/>
              </w:rPr>
              <w:t>申請者の職員等に係る人件費（賃金等）、</w:t>
            </w:r>
            <w:r w:rsidRPr="004B6C69">
              <w:rPr>
                <w:rFonts w:ascii="ＭＳ 明朝" w:eastAsia="ＭＳ 明朝" w:hAnsi="ＭＳ 明朝" w:hint="eastAsia"/>
                <w:color w:val="000000" w:themeColor="text1"/>
                <w:sz w:val="24"/>
                <w:szCs w:val="24"/>
              </w:rPr>
              <w:t>備品購入費（設備、パソコン、机等の購入費）</w:t>
            </w:r>
            <w:r w:rsidR="003F5892" w:rsidRPr="004B6C69">
              <w:rPr>
                <w:rFonts w:ascii="ＭＳ 明朝" w:eastAsia="ＭＳ 明朝" w:hAnsi="ＭＳ 明朝" w:hint="eastAsia"/>
                <w:color w:val="000000" w:themeColor="text1"/>
                <w:sz w:val="24"/>
                <w:szCs w:val="24"/>
              </w:rPr>
              <w:t>及び</w:t>
            </w:r>
            <w:r w:rsidRPr="004B6C69">
              <w:rPr>
                <w:rFonts w:ascii="ＭＳ 明朝" w:eastAsia="ＭＳ 明朝" w:hAnsi="ＭＳ 明朝" w:hint="eastAsia"/>
                <w:color w:val="000000" w:themeColor="text1"/>
                <w:sz w:val="24"/>
                <w:szCs w:val="24"/>
              </w:rPr>
              <w:t>食糧費（お茶程度は除く）は</w:t>
            </w:r>
            <w:bookmarkStart w:id="6" w:name="_GoBack"/>
            <w:bookmarkEnd w:id="6"/>
            <w:r w:rsidRPr="004B6C69">
              <w:rPr>
                <w:rFonts w:ascii="ＭＳ 明朝" w:eastAsia="ＭＳ 明朝" w:hAnsi="ＭＳ 明朝" w:hint="eastAsia"/>
                <w:color w:val="000000" w:themeColor="text1"/>
                <w:sz w:val="24"/>
                <w:szCs w:val="24"/>
              </w:rPr>
              <w:t>除く。</w:t>
            </w:r>
          </w:p>
          <w:p w14:paraId="32531297" w14:textId="77777777" w:rsidR="000D58DC" w:rsidRPr="004B6C69" w:rsidRDefault="0021765A"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※委託費については補助事業に要する経費に対し、原則、５割を超えない</w:t>
            </w:r>
          </w:p>
          <w:p w14:paraId="37FD0419" w14:textId="77777777" w:rsidR="0021765A" w:rsidRPr="004B6C69" w:rsidRDefault="0021765A" w:rsidP="000D58DC">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こと。</w:t>
            </w:r>
          </w:p>
        </w:tc>
      </w:tr>
      <w:tr w:rsidR="004B6C69" w:rsidRPr="004B6C69" w14:paraId="361CE175" w14:textId="77777777" w:rsidTr="00054EFC">
        <w:trPr>
          <w:trHeight w:val="891"/>
        </w:trPr>
        <w:tc>
          <w:tcPr>
            <w:tcW w:w="8221" w:type="dxa"/>
            <w:vMerge/>
            <w:shd w:val="clear" w:color="auto" w:fill="auto"/>
          </w:tcPr>
          <w:p w14:paraId="208F5782" w14:textId="77777777" w:rsidR="0021765A" w:rsidRPr="004B6C69" w:rsidRDefault="0021765A" w:rsidP="00132A43">
            <w:pPr>
              <w:spacing w:line="400" w:lineRule="exact"/>
              <w:jc w:val="left"/>
              <w:rPr>
                <w:rFonts w:ascii="ＭＳ 明朝" w:eastAsia="ＭＳ 明朝" w:hAnsi="ＭＳ 明朝"/>
                <w:color w:val="000000" w:themeColor="text1"/>
                <w:sz w:val="24"/>
                <w:szCs w:val="24"/>
              </w:rPr>
            </w:pPr>
          </w:p>
        </w:tc>
      </w:tr>
      <w:tr w:rsidR="004B6C69" w:rsidRPr="004B6C69" w14:paraId="238F2ABB" w14:textId="77777777" w:rsidTr="00054EFC">
        <w:trPr>
          <w:trHeight w:val="725"/>
        </w:trPr>
        <w:tc>
          <w:tcPr>
            <w:tcW w:w="8221" w:type="dxa"/>
            <w:vMerge/>
            <w:shd w:val="clear" w:color="auto" w:fill="auto"/>
          </w:tcPr>
          <w:p w14:paraId="0D021292" w14:textId="77777777" w:rsidR="0021765A" w:rsidRPr="004B6C69" w:rsidRDefault="0021765A" w:rsidP="00132A43">
            <w:pPr>
              <w:spacing w:line="400" w:lineRule="exact"/>
              <w:jc w:val="left"/>
              <w:rPr>
                <w:rFonts w:ascii="ＭＳ 明朝" w:eastAsia="ＭＳ 明朝" w:hAnsi="ＭＳ 明朝"/>
                <w:color w:val="000000" w:themeColor="text1"/>
                <w:sz w:val="24"/>
                <w:szCs w:val="24"/>
              </w:rPr>
            </w:pPr>
          </w:p>
        </w:tc>
      </w:tr>
    </w:tbl>
    <w:p w14:paraId="46670A8B" w14:textId="77777777" w:rsidR="00921065" w:rsidRPr="004B6C69" w:rsidRDefault="001B52A6" w:rsidP="00997B9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《交付対象とならない事例》</w:t>
      </w:r>
    </w:p>
    <w:p w14:paraId="7A0C62B0" w14:textId="77777777" w:rsidR="001B52A6" w:rsidRPr="004B6C69" w:rsidRDefault="001B52A6" w:rsidP="00997B9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●交付決定前に発生した経費（発注を含む）</w:t>
      </w:r>
    </w:p>
    <w:p w14:paraId="4833053B" w14:textId="77777777" w:rsidR="001B52A6" w:rsidRPr="004B6C69" w:rsidRDefault="001B52A6" w:rsidP="00997B93">
      <w:pPr>
        <w:spacing w:line="40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●事業終了日までの支払いが完了していない経費</w:t>
      </w:r>
    </w:p>
    <w:p w14:paraId="685C75AF" w14:textId="00F95BFA"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《消費税及び地方消費税の取扱い》</w:t>
      </w:r>
    </w:p>
    <w:p w14:paraId="3E1B9ED4" w14:textId="77777777" w:rsidR="000D58DC" w:rsidRPr="004B6C69" w:rsidRDefault="00026A8B" w:rsidP="000D58DC">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0D58DC" w:rsidRPr="004B6C69">
        <w:rPr>
          <w:rFonts w:ascii="ＭＳ 明朝" w:eastAsia="ＭＳ 明朝" w:hAnsi="ＭＳ 明朝" w:hint="eastAsia"/>
          <w:color w:val="000000" w:themeColor="text1"/>
          <w:sz w:val="24"/>
          <w:szCs w:val="24"/>
        </w:rPr>
        <w:t>補助対象経費</w:t>
      </w:r>
      <w:r w:rsidRPr="004B6C69">
        <w:rPr>
          <w:rFonts w:ascii="ＭＳ 明朝" w:eastAsia="ＭＳ 明朝" w:hAnsi="ＭＳ 明朝" w:hint="eastAsia"/>
          <w:color w:val="000000" w:themeColor="text1"/>
          <w:sz w:val="24"/>
          <w:szCs w:val="24"/>
        </w:rPr>
        <w:t>の算定において、消費税及び地方消費税は補助対象経費か</w:t>
      </w:r>
    </w:p>
    <w:p w14:paraId="44A90634" w14:textId="77777777" w:rsidR="00026A8B" w:rsidRPr="004B6C69" w:rsidRDefault="00026A8B" w:rsidP="000D58DC">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ら除外して算定してください。</w:t>
      </w:r>
    </w:p>
    <w:p w14:paraId="235FD4E8"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●ただし、以下に掲げる補助</w:t>
      </w:r>
      <w:r w:rsidR="00913EB0" w:rsidRPr="004B6C69">
        <w:rPr>
          <w:rFonts w:ascii="ＭＳ 明朝" w:eastAsia="ＭＳ 明朝" w:hAnsi="ＭＳ 明朝" w:hint="eastAsia"/>
          <w:color w:val="000000" w:themeColor="text1"/>
          <w:sz w:val="24"/>
          <w:szCs w:val="24"/>
        </w:rPr>
        <w:t>対象</w:t>
      </w:r>
      <w:r w:rsidRPr="004B6C69">
        <w:rPr>
          <w:rFonts w:ascii="ＭＳ 明朝" w:eastAsia="ＭＳ 明朝" w:hAnsi="ＭＳ 明朝" w:hint="eastAsia"/>
          <w:color w:val="000000" w:themeColor="text1"/>
          <w:sz w:val="24"/>
          <w:szCs w:val="24"/>
        </w:rPr>
        <w:t>者にあっては、補助事業の遂行に支障を</w:t>
      </w:r>
    </w:p>
    <w:p w14:paraId="2E777DDB" w14:textId="77777777" w:rsidR="00026A8B" w:rsidRPr="004B6C69" w:rsidRDefault="00026A8B" w:rsidP="00026A8B">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きたす恐れがあるため、消費税及び地方消費税を補助対象経費に含めて</w:t>
      </w:r>
    </w:p>
    <w:p w14:paraId="39240F87" w14:textId="77777777" w:rsidR="00026A8B" w:rsidRPr="004B6C69" w:rsidRDefault="00026A8B" w:rsidP="00026A8B">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算定できるものとします。</w:t>
      </w:r>
    </w:p>
    <w:p w14:paraId="37748722"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・消費税法における納税義務者とならない補助事業者</w:t>
      </w:r>
    </w:p>
    <w:p w14:paraId="0C70FC12"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・免税事業者、簡易課税事業者である補助事業者</w:t>
      </w:r>
    </w:p>
    <w:p w14:paraId="6582F469"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・消費税法別表第３</w:t>
      </w:r>
      <w:r w:rsidRPr="004B6C69">
        <w:rPr>
          <w:rFonts w:ascii="ＭＳ 明朝" w:eastAsia="ＭＳ 明朝" w:hAnsi="ＭＳ 明朝" w:hint="eastAsia"/>
          <w:color w:val="000000" w:themeColor="text1"/>
          <w:sz w:val="24"/>
          <w:szCs w:val="24"/>
          <w:vertAlign w:val="superscript"/>
        </w:rPr>
        <w:t>※</w:t>
      </w:r>
      <w:r w:rsidR="002D093C" w:rsidRPr="004B6C69">
        <w:rPr>
          <w:rFonts w:ascii="ＭＳ 明朝" w:eastAsia="ＭＳ 明朝" w:hAnsi="ＭＳ 明朝" w:hint="eastAsia"/>
          <w:color w:val="000000" w:themeColor="text1"/>
          <w:sz w:val="24"/>
          <w:szCs w:val="24"/>
        </w:rPr>
        <w:t>に</w:t>
      </w:r>
      <w:r w:rsidRPr="004B6C69">
        <w:rPr>
          <w:rFonts w:ascii="ＭＳ 明朝" w:eastAsia="ＭＳ 明朝" w:hAnsi="ＭＳ 明朝" w:hint="eastAsia"/>
          <w:color w:val="000000" w:themeColor="text1"/>
          <w:sz w:val="24"/>
          <w:szCs w:val="24"/>
        </w:rPr>
        <w:t>掲げる法人の補助事業者</w:t>
      </w:r>
    </w:p>
    <w:p w14:paraId="6BE750FC" w14:textId="77777777" w:rsidR="00026A8B" w:rsidRPr="004B6C69" w:rsidRDefault="00026A8B"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・課税業者のうち課税売上割合が低い等の理由から、消費税仕入控除額</w:t>
      </w:r>
    </w:p>
    <w:p w14:paraId="241AC285" w14:textId="77777777" w:rsidR="00026A8B" w:rsidRPr="004B6C69" w:rsidRDefault="00026A8B" w:rsidP="00026A8B">
      <w:pPr>
        <w:spacing w:line="400" w:lineRule="exact"/>
        <w:ind w:firstLineChars="400" w:firstLine="9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確定後の返還を選択する補助事業者</w:t>
      </w:r>
    </w:p>
    <w:p w14:paraId="31A51C3E" w14:textId="77777777" w:rsidR="00026A8B" w:rsidRPr="004B6C69" w:rsidRDefault="00026A8B" w:rsidP="00977736">
      <w:pPr>
        <w:spacing w:line="400" w:lineRule="exact"/>
        <w:jc w:val="left"/>
        <w:rPr>
          <w:rFonts w:ascii="ＭＳ 明朝" w:eastAsia="ＭＳ 明朝" w:hAnsi="ＭＳ 明朝"/>
          <w:color w:val="000000" w:themeColor="text1"/>
          <w:spacing w:val="-4"/>
          <w:sz w:val="24"/>
          <w:szCs w:val="24"/>
        </w:rPr>
      </w:pPr>
      <w:r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vertAlign w:val="superscript"/>
        </w:rPr>
        <w:t>※</w:t>
      </w:r>
      <w:r w:rsidRPr="004B6C69">
        <w:rPr>
          <w:rFonts w:ascii="ＭＳ 明朝" w:eastAsia="ＭＳ 明朝" w:hAnsi="ＭＳ 明朝" w:hint="eastAsia"/>
          <w:color w:val="000000" w:themeColor="text1"/>
          <w:spacing w:val="-4"/>
          <w:sz w:val="24"/>
          <w:szCs w:val="24"/>
        </w:rPr>
        <w:t>財団法人、社団法人、学校法人、国立大学法人、地方独立行政法人等</w:t>
      </w:r>
    </w:p>
    <w:p w14:paraId="26394BA5" w14:textId="77777777" w:rsidR="001B52A6" w:rsidRPr="004B6C69" w:rsidRDefault="00133345" w:rsidP="00132A4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p>
    <w:p w14:paraId="7F17B99A" w14:textId="77777777" w:rsidR="00921065" w:rsidRPr="004B6C69" w:rsidRDefault="00C163BA" w:rsidP="00750C7A">
      <w:pPr>
        <w:spacing w:line="36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 xml:space="preserve">３ </w:t>
      </w:r>
      <w:r w:rsidR="00921065" w:rsidRPr="004B6C69">
        <w:rPr>
          <w:rFonts w:ascii="ＭＳ ゴシック" w:eastAsia="ＭＳ ゴシック" w:hAnsi="ＭＳ ゴシック" w:hint="eastAsia"/>
          <w:color w:val="000000" w:themeColor="text1"/>
          <w:sz w:val="24"/>
          <w:szCs w:val="24"/>
        </w:rPr>
        <w:t>補助金の交付</w:t>
      </w:r>
    </w:p>
    <w:p w14:paraId="4C383FC8" w14:textId="77777777" w:rsidR="00C163BA" w:rsidRPr="000D1F13" w:rsidRDefault="00054EFC" w:rsidP="00750C7A">
      <w:pPr>
        <w:spacing w:line="360" w:lineRule="exact"/>
        <w:ind w:left="283" w:hangingChars="118" w:hanging="283"/>
        <w:jc w:val="left"/>
        <w:rPr>
          <w:rFonts w:ascii="ＭＳ 明朝" w:eastAsia="ＭＳ 明朝" w:hAnsi="ＭＳ 明朝"/>
          <w:color w:val="000000" w:themeColor="text1"/>
          <w:spacing w:val="2"/>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001B52A6" w:rsidRPr="00AF2043">
        <w:rPr>
          <w:rFonts w:ascii="ＭＳ 明朝" w:eastAsia="ＭＳ 明朝" w:hAnsi="ＭＳ 明朝" w:hint="eastAsia"/>
          <w:color w:val="000000" w:themeColor="text1"/>
          <w:spacing w:val="3"/>
          <w:kern w:val="0"/>
          <w:sz w:val="24"/>
          <w:szCs w:val="24"/>
          <w:fitText w:val="8040" w:id="-1520089856"/>
        </w:rPr>
        <w:t>補助事業者として採択された場合、採択通知日以降、別途、補助金の交</w:t>
      </w:r>
      <w:r w:rsidR="001B52A6" w:rsidRPr="00AF2043">
        <w:rPr>
          <w:rFonts w:ascii="ＭＳ 明朝" w:eastAsia="ＭＳ 明朝" w:hAnsi="ＭＳ 明朝" w:hint="eastAsia"/>
          <w:color w:val="000000" w:themeColor="text1"/>
          <w:spacing w:val="-35"/>
          <w:kern w:val="0"/>
          <w:sz w:val="24"/>
          <w:szCs w:val="24"/>
          <w:fitText w:val="8040" w:id="-1520089856"/>
        </w:rPr>
        <w:t>付</w:t>
      </w:r>
    </w:p>
    <w:p w14:paraId="24F3B8CB" w14:textId="77777777" w:rsidR="00054EFC" w:rsidRPr="004B6C69" w:rsidRDefault="001B52A6" w:rsidP="00750C7A">
      <w:pPr>
        <w:spacing w:line="360" w:lineRule="exact"/>
        <w:ind w:leftChars="50" w:left="268" w:hangingChars="68" w:hanging="163"/>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に係る申請手続きを行っていただきます。</w:t>
      </w:r>
    </w:p>
    <w:p w14:paraId="24C4EF00" w14:textId="77777777" w:rsidR="00562298" w:rsidRDefault="001B52A6" w:rsidP="00562298">
      <w:pPr>
        <w:spacing w:line="360" w:lineRule="exact"/>
        <w:ind w:firstLineChars="150" w:firstLine="369"/>
        <w:jc w:val="left"/>
        <w:rPr>
          <w:rFonts w:ascii="ＭＳ 明朝" w:eastAsia="ＭＳ 明朝" w:hAnsi="ＭＳ 明朝"/>
          <w:color w:val="000000" w:themeColor="text1"/>
          <w:sz w:val="24"/>
          <w:szCs w:val="24"/>
        </w:rPr>
      </w:pPr>
      <w:r w:rsidRPr="00562298">
        <w:rPr>
          <w:rFonts w:ascii="ＭＳ 明朝" w:eastAsia="ＭＳ 明朝" w:hAnsi="ＭＳ 明朝" w:hint="eastAsia"/>
          <w:color w:val="000000" w:themeColor="text1"/>
          <w:spacing w:val="3"/>
          <w:kern w:val="0"/>
          <w:sz w:val="24"/>
          <w:szCs w:val="24"/>
          <w:fitText w:val="8040" w:id="-1521178879"/>
        </w:rPr>
        <w:t>採択通知が補助金交付決定通知となるものではありません。採択された</w:t>
      </w:r>
      <w:r w:rsidRPr="00562298">
        <w:rPr>
          <w:rFonts w:ascii="ＭＳ 明朝" w:eastAsia="ＭＳ 明朝" w:hAnsi="ＭＳ 明朝" w:hint="eastAsia"/>
          <w:color w:val="000000" w:themeColor="text1"/>
          <w:spacing w:val="-35"/>
          <w:kern w:val="0"/>
          <w:sz w:val="24"/>
          <w:szCs w:val="24"/>
          <w:fitText w:val="8040" w:id="-1521178879"/>
        </w:rPr>
        <w:t>場</w:t>
      </w:r>
    </w:p>
    <w:p w14:paraId="66243F32" w14:textId="77777777" w:rsidR="00562298" w:rsidRDefault="001B52A6" w:rsidP="00562298">
      <w:pPr>
        <w:spacing w:line="360" w:lineRule="exact"/>
        <w:ind w:firstLineChars="50" w:firstLine="127"/>
        <w:jc w:val="left"/>
        <w:rPr>
          <w:rFonts w:ascii="ＭＳ 明朝" w:eastAsia="ＭＳ 明朝" w:hAnsi="ＭＳ 明朝"/>
          <w:color w:val="000000" w:themeColor="text1"/>
          <w:sz w:val="24"/>
          <w:szCs w:val="24"/>
        </w:rPr>
      </w:pPr>
      <w:r w:rsidRPr="00562298">
        <w:rPr>
          <w:rFonts w:ascii="ＭＳ 明朝" w:eastAsia="ＭＳ 明朝" w:hAnsi="ＭＳ 明朝" w:hint="eastAsia"/>
          <w:color w:val="000000" w:themeColor="text1"/>
          <w:spacing w:val="7"/>
          <w:kern w:val="0"/>
          <w:sz w:val="24"/>
          <w:szCs w:val="24"/>
          <w:fitText w:val="8400" w:id="-1521178877"/>
        </w:rPr>
        <w:t>合であっても、審査の結果、事業内容、実施体制に関し、条件を付され</w:t>
      </w:r>
      <w:r w:rsidRPr="00562298">
        <w:rPr>
          <w:rFonts w:ascii="ＭＳ 明朝" w:eastAsia="ＭＳ 明朝" w:hAnsi="ＭＳ 明朝" w:hint="eastAsia"/>
          <w:color w:val="000000" w:themeColor="text1"/>
          <w:spacing w:val="15"/>
          <w:kern w:val="0"/>
          <w:sz w:val="24"/>
          <w:szCs w:val="24"/>
          <w:fitText w:val="8400" w:id="-1521178877"/>
        </w:rPr>
        <w:t>た</w:t>
      </w:r>
    </w:p>
    <w:p w14:paraId="706779C5" w14:textId="77777777" w:rsidR="00562298" w:rsidRDefault="001B52A6" w:rsidP="00562298">
      <w:pPr>
        <w:spacing w:line="360" w:lineRule="exact"/>
        <w:ind w:firstLineChars="50" w:firstLine="123"/>
        <w:jc w:val="left"/>
        <w:rPr>
          <w:rFonts w:ascii="ＭＳ 明朝" w:eastAsia="ＭＳ 明朝" w:hAnsi="ＭＳ 明朝"/>
          <w:color w:val="000000" w:themeColor="text1"/>
          <w:sz w:val="24"/>
          <w:szCs w:val="24"/>
        </w:rPr>
      </w:pPr>
      <w:r w:rsidRPr="00562298">
        <w:rPr>
          <w:rFonts w:ascii="ＭＳ 明朝" w:eastAsia="ＭＳ 明朝" w:hAnsi="ＭＳ 明朝" w:hint="eastAsia"/>
          <w:color w:val="000000" w:themeColor="text1"/>
          <w:spacing w:val="3"/>
          <w:kern w:val="0"/>
          <w:sz w:val="24"/>
          <w:szCs w:val="24"/>
          <w:fitText w:val="8400" w:id="-1521178624"/>
        </w:rPr>
        <w:t>り、予算の都合等により補助金交付申請額から減額されて交付決定される</w:t>
      </w:r>
      <w:r w:rsidRPr="00562298">
        <w:rPr>
          <w:rFonts w:ascii="ＭＳ 明朝" w:eastAsia="ＭＳ 明朝" w:hAnsi="ＭＳ 明朝" w:hint="eastAsia"/>
          <w:color w:val="000000" w:themeColor="text1"/>
          <w:spacing w:val="21"/>
          <w:kern w:val="0"/>
          <w:sz w:val="24"/>
          <w:szCs w:val="24"/>
          <w:fitText w:val="8400" w:id="-1521178624"/>
        </w:rPr>
        <w:t>場</w:t>
      </w:r>
    </w:p>
    <w:p w14:paraId="5456989E" w14:textId="1799553B" w:rsidR="00054EFC" w:rsidRPr="004B6C69" w:rsidRDefault="001B52A6" w:rsidP="00562298">
      <w:pPr>
        <w:spacing w:line="360" w:lineRule="exact"/>
        <w:ind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合があります。</w:t>
      </w:r>
    </w:p>
    <w:p w14:paraId="5A14F7EF" w14:textId="77777777" w:rsidR="00750C7A" w:rsidRPr="004B6C69" w:rsidRDefault="00750C7A" w:rsidP="00750C7A">
      <w:pPr>
        <w:spacing w:line="340" w:lineRule="exact"/>
        <w:jc w:val="left"/>
        <w:rPr>
          <w:rFonts w:ascii="ＭＳ ゴシック" w:eastAsia="ＭＳ ゴシック" w:hAnsi="ＭＳ ゴシック"/>
          <w:color w:val="000000" w:themeColor="text1"/>
          <w:sz w:val="24"/>
          <w:szCs w:val="24"/>
        </w:rPr>
      </w:pPr>
    </w:p>
    <w:p w14:paraId="71A2F871" w14:textId="3B23738F" w:rsidR="00921065" w:rsidRPr="004B6C69" w:rsidRDefault="00921065" w:rsidP="00750C7A">
      <w:pPr>
        <w:spacing w:line="34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４</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公募期間</w:t>
      </w:r>
    </w:p>
    <w:p w14:paraId="76919066" w14:textId="7C64F2B5" w:rsidR="001B52A6" w:rsidRPr="004B6C69" w:rsidRDefault="001B52A6"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C163BA"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令和４年</w:t>
      </w:r>
      <w:r w:rsidR="00B26DFB" w:rsidRPr="004B6C69">
        <w:rPr>
          <w:rFonts w:ascii="ＭＳ 明朝" w:eastAsia="ＭＳ 明朝" w:hAnsi="ＭＳ 明朝" w:hint="eastAsia"/>
          <w:color w:val="000000" w:themeColor="text1"/>
          <w:sz w:val="24"/>
          <w:szCs w:val="24"/>
        </w:rPr>
        <w:t>５</w:t>
      </w:r>
      <w:r w:rsidRPr="004B6C69">
        <w:rPr>
          <w:rFonts w:ascii="ＭＳ 明朝" w:eastAsia="ＭＳ 明朝" w:hAnsi="ＭＳ 明朝" w:hint="eastAsia"/>
          <w:color w:val="000000" w:themeColor="text1"/>
          <w:sz w:val="24"/>
          <w:szCs w:val="24"/>
        </w:rPr>
        <w:t>月</w:t>
      </w:r>
      <w:r w:rsidR="004D0091" w:rsidRPr="004B6C69">
        <w:rPr>
          <w:rFonts w:ascii="ＭＳ 明朝" w:eastAsia="ＭＳ 明朝" w:hAnsi="ＭＳ 明朝" w:hint="eastAsia"/>
          <w:color w:val="000000" w:themeColor="text1"/>
          <w:sz w:val="24"/>
          <w:szCs w:val="24"/>
        </w:rPr>
        <w:t>１６</w:t>
      </w:r>
      <w:r w:rsidRPr="004B6C69">
        <w:rPr>
          <w:rFonts w:ascii="ＭＳ 明朝" w:eastAsia="ＭＳ 明朝" w:hAnsi="ＭＳ 明朝" w:hint="eastAsia"/>
          <w:color w:val="000000" w:themeColor="text1"/>
          <w:sz w:val="24"/>
          <w:szCs w:val="24"/>
        </w:rPr>
        <w:t>日（</w:t>
      </w:r>
      <w:r w:rsidR="00B26DFB" w:rsidRPr="004B6C69">
        <w:rPr>
          <w:rFonts w:ascii="ＭＳ 明朝" w:eastAsia="ＭＳ 明朝" w:hAnsi="ＭＳ 明朝" w:hint="eastAsia"/>
          <w:color w:val="000000" w:themeColor="text1"/>
          <w:sz w:val="24"/>
          <w:szCs w:val="24"/>
        </w:rPr>
        <w:t>月</w:t>
      </w:r>
      <w:r w:rsidRPr="004B6C69">
        <w:rPr>
          <w:rFonts w:ascii="ＭＳ 明朝" w:eastAsia="ＭＳ 明朝" w:hAnsi="ＭＳ 明朝" w:hint="eastAsia"/>
          <w:color w:val="000000" w:themeColor="text1"/>
          <w:sz w:val="24"/>
          <w:szCs w:val="24"/>
        </w:rPr>
        <w:t>）～</w:t>
      </w:r>
      <w:r w:rsidR="00B26DFB" w:rsidRPr="004B6C69">
        <w:rPr>
          <w:rFonts w:ascii="ＭＳ 明朝" w:eastAsia="ＭＳ 明朝" w:hAnsi="ＭＳ 明朝" w:hint="eastAsia"/>
          <w:color w:val="000000" w:themeColor="text1"/>
          <w:sz w:val="24"/>
          <w:szCs w:val="24"/>
        </w:rPr>
        <w:t>６</w:t>
      </w:r>
      <w:r w:rsidRPr="004B6C69">
        <w:rPr>
          <w:rFonts w:ascii="ＭＳ 明朝" w:eastAsia="ＭＳ 明朝" w:hAnsi="ＭＳ 明朝" w:hint="eastAsia"/>
          <w:color w:val="000000" w:themeColor="text1"/>
          <w:sz w:val="24"/>
          <w:szCs w:val="24"/>
        </w:rPr>
        <w:t>月</w:t>
      </w:r>
      <w:r w:rsidR="004D0091" w:rsidRPr="004B6C69">
        <w:rPr>
          <w:rFonts w:ascii="ＭＳ 明朝" w:eastAsia="ＭＳ 明朝" w:hAnsi="ＭＳ 明朝" w:hint="eastAsia"/>
          <w:color w:val="000000" w:themeColor="text1"/>
          <w:sz w:val="24"/>
          <w:szCs w:val="24"/>
        </w:rPr>
        <w:t>１５</w:t>
      </w:r>
      <w:r w:rsidRPr="004B6C69">
        <w:rPr>
          <w:rFonts w:ascii="ＭＳ 明朝" w:eastAsia="ＭＳ 明朝" w:hAnsi="ＭＳ 明朝" w:hint="eastAsia"/>
          <w:color w:val="000000" w:themeColor="text1"/>
          <w:sz w:val="24"/>
          <w:szCs w:val="24"/>
        </w:rPr>
        <w:t>日（</w:t>
      </w:r>
      <w:r w:rsidR="00B26DFB" w:rsidRPr="004B6C69">
        <w:rPr>
          <w:rFonts w:ascii="ＭＳ 明朝" w:eastAsia="ＭＳ 明朝" w:hAnsi="ＭＳ 明朝" w:hint="eastAsia"/>
          <w:color w:val="000000" w:themeColor="text1"/>
          <w:sz w:val="24"/>
          <w:szCs w:val="24"/>
        </w:rPr>
        <w:t>水</w:t>
      </w:r>
      <w:r w:rsidRPr="004B6C69">
        <w:rPr>
          <w:rFonts w:ascii="ＭＳ 明朝" w:eastAsia="ＭＳ 明朝" w:hAnsi="ＭＳ 明朝" w:hint="eastAsia"/>
          <w:color w:val="000000" w:themeColor="text1"/>
          <w:sz w:val="24"/>
          <w:szCs w:val="24"/>
        </w:rPr>
        <w:t xml:space="preserve">）　</w:t>
      </w:r>
    </w:p>
    <w:p w14:paraId="495D809B" w14:textId="77777777" w:rsidR="001B52A6" w:rsidRPr="004B6C69" w:rsidRDefault="001B52A6" w:rsidP="00750C7A">
      <w:pPr>
        <w:spacing w:line="340" w:lineRule="exact"/>
        <w:jc w:val="left"/>
        <w:rPr>
          <w:rFonts w:ascii="ＭＳ 明朝" w:eastAsia="ＭＳ 明朝" w:hAnsi="ＭＳ 明朝"/>
          <w:color w:val="000000" w:themeColor="text1"/>
          <w:sz w:val="24"/>
          <w:szCs w:val="24"/>
        </w:rPr>
      </w:pPr>
    </w:p>
    <w:p w14:paraId="231B9559" w14:textId="77777777" w:rsidR="00921065" w:rsidRPr="004B6C69" w:rsidRDefault="00921065" w:rsidP="00750C7A">
      <w:pPr>
        <w:spacing w:line="34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５</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提出書類・提出先</w:t>
      </w:r>
    </w:p>
    <w:p w14:paraId="743D4568" w14:textId="77777777" w:rsidR="00921065" w:rsidRPr="004B6C69" w:rsidRDefault="00132A4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(１</w:t>
      </w:r>
      <w:r w:rsidRPr="004B6C69">
        <w:rPr>
          <w:rFonts w:ascii="ＭＳ 明朝" w:eastAsia="ＭＳ 明朝" w:hAnsi="ＭＳ 明朝"/>
          <w:color w:val="000000" w:themeColor="text1"/>
          <w:sz w:val="24"/>
          <w:szCs w:val="24"/>
        </w:rPr>
        <w:t xml:space="preserve">) </w:t>
      </w:r>
      <w:r w:rsidR="00921065" w:rsidRPr="004B6C69">
        <w:rPr>
          <w:rFonts w:ascii="ＭＳ 明朝" w:eastAsia="ＭＳ 明朝" w:hAnsi="ＭＳ 明朝" w:hint="eastAsia"/>
          <w:color w:val="000000" w:themeColor="text1"/>
          <w:sz w:val="24"/>
          <w:szCs w:val="24"/>
        </w:rPr>
        <w:t>提出書類</w:t>
      </w:r>
    </w:p>
    <w:p w14:paraId="6D9C8AF5" w14:textId="77777777" w:rsidR="00132A43" w:rsidRPr="004B6C69" w:rsidRDefault="00132A43" w:rsidP="00750C7A">
      <w:pPr>
        <w:spacing w:line="340" w:lineRule="exact"/>
        <w:ind w:firstLineChars="100" w:firstLine="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① 補助事業計画書　部数：　７部（正本１部、副本６部）</w:t>
      </w:r>
    </w:p>
    <w:p w14:paraId="298BD3AA" w14:textId="77777777" w:rsidR="00132A43" w:rsidRPr="004B6C69" w:rsidRDefault="00132A4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705D1D" w:rsidRPr="004B6C69">
        <w:rPr>
          <w:rFonts w:ascii="ＭＳ 明朝" w:eastAsia="ＭＳ 明朝" w:hAnsi="ＭＳ 明朝" w:hint="eastAsia"/>
          <w:color w:val="000000" w:themeColor="text1"/>
          <w:sz w:val="24"/>
          <w:szCs w:val="24"/>
        </w:rPr>
        <w:t>計画書表紙（様式１）</w:t>
      </w:r>
    </w:p>
    <w:p w14:paraId="7443E191" w14:textId="77777777" w:rsidR="00705D1D" w:rsidRPr="004B6C69" w:rsidRDefault="00705D1D"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●事業計画書（様式２）</w:t>
      </w:r>
    </w:p>
    <w:p w14:paraId="6B317C72"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●金額の根拠となる見積書</w:t>
      </w:r>
    </w:p>
    <w:p w14:paraId="64801C85"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② 参考書類</w:t>
      </w:r>
      <w:r w:rsidR="00652A7C" w:rsidRPr="004B6C69">
        <w:rPr>
          <w:rFonts w:ascii="ＭＳ 明朝" w:eastAsia="ＭＳ 明朝" w:hAnsi="ＭＳ 明朝" w:hint="eastAsia"/>
          <w:color w:val="000000" w:themeColor="text1"/>
          <w:sz w:val="24"/>
          <w:szCs w:val="24"/>
        </w:rPr>
        <w:t>（提出は任意）</w:t>
      </w:r>
    </w:p>
    <w:p w14:paraId="21D304F1"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●事業の概要を説明する資料</w:t>
      </w:r>
    </w:p>
    <w:p w14:paraId="3771573C" w14:textId="77777777" w:rsidR="003019A3" w:rsidRPr="004B6C69" w:rsidRDefault="003019A3" w:rsidP="00750C7A">
      <w:pPr>
        <w:spacing w:line="340" w:lineRule="exact"/>
        <w:jc w:val="left"/>
        <w:rPr>
          <w:rFonts w:ascii="ＭＳ 明朝" w:eastAsia="ＭＳ 明朝" w:hAnsi="ＭＳ 明朝"/>
          <w:color w:val="000000" w:themeColor="text1"/>
          <w:sz w:val="24"/>
          <w:szCs w:val="24"/>
        </w:rPr>
      </w:pPr>
    </w:p>
    <w:p w14:paraId="122C6FCB" w14:textId="77777777" w:rsidR="00921065" w:rsidRPr="004B6C69" w:rsidRDefault="009210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(２</w:t>
      </w:r>
      <w:r w:rsidRPr="004B6C69">
        <w:rPr>
          <w:rFonts w:ascii="ＭＳ 明朝" w:eastAsia="ＭＳ 明朝" w:hAnsi="ＭＳ 明朝"/>
          <w:color w:val="000000" w:themeColor="text1"/>
          <w:sz w:val="24"/>
          <w:szCs w:val="24"/>
        </w:rPr>
        <w:t>)</w:t>
      </w:r>
      <w:r w:rsidR="004A4A63" w:rsidRPr="004B6C69">
        <w:rPr>
          <w:rFonts w:ascii="ＭＳ 明朝" w:eastAsia="ＭＳ 明朝" w:hAnsi="ＭＳ 明朝"/>
          <w:color w:val="000000" w:themeColor="text1"/>
          <w:sz w:val="24"/>
          <w:szCs w:val="24"/>
        </w:rPr>
        <w:t xml:space="preserve"> </w:t>
      </w:r>
      <w:r w:rsidRPr="004B6C69">
        <w:rPr>
          <w:rFonts w:ascii="ＭＳ 明朝" w:eastAsia="ＭＳ 明朝" w:hAnsi="ＭＳ 明朝" w:hint="eastAsia"/>
          <w:color w:val="000000" w:themeColor="text1"/>
          <w:sz w:val="24"/>
          <w:szCs w:val="24"/>
        </w:rPr>
        <w:t>提出先</w:t>
      </w:r>
    </w:p>
    <w:p w14:paraId="4DC96DCD" w14:textId="77777777" w:rsidR="00921065"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bookmarkStart w:id="7" w:name="_Hlk100947279"/>
      <w:r w:rsidRPr="004B6C69">
        <w:rPr>
          <w:rFonts w:ascii="ＭＳ 明朝" w:eastAsia="ＭＳ 明朝" w:hAnsi="ＭＳ 明朝" w:hint="eastAsia"/>
          <w:color w:val="000000" w:themeColor="text1"/>
          <w:sz w:val="24"/>
          <w:szCs w:val="24"/>
        </w:rPr>
        <w:t>〒</w:t>
      </w:r>
      <w:r w:rsidR="00FF0896" w:rsidRPr="004B6C69">
        <w:rPr>
          <w:rFonts w:ascii="ＭＳ 明朝" w:eastAsia="ＭＳ 明朝" w:hAnsi="ＭＳ 明朝" w:hint="eastAsia"/>
          <w:color w:val="000000" w:themeColor="text1"/>
          <w:sz w:val="24"/>
          <w:szCs w:val="24"/>
        </w:rPr>
        <w:t>753-0074</w:t>
      </w:r>
      <w:r w:rsidRPr="004B6C69">
        <w:rPr>
          <w:rFonts w:ascii="ＭＳ 明朝" w:eastAsia="ＭＳ 明朝" w:hAnsi="ＭＳ 明朝" w:hint="eastAsia"/>
          <w:color w:val="000000" w:themeColor="text1"/>
          <w:sz w:val="24"/>
          <w:szCs w:val="24"/>
        </w:rPr>
        <w:t xml:space="preserve">　山口市中央４丁目５番１６号</w:t>
      </w:r>
    </w:p>
    <w:p w14:paraId="43862E02" w14:textId="7EF3B160" w:rsidR="003019A3" w:rsidRPr="004B6C69" w:rsidRDefault="003019A3"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一般社団法人山口県木材協会</w:t>
      </w:r>
    </w:p>
    <w:p w14:paraId="7DF20405" w14:textId="78FF9231" w:rsidR="00750C7A" w:rsidRPr="004B6C69" w:rsidRDefault="00750C7A"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電</w:t>
      </w:r>
      <w:r w:rsidRPr="004B6C69">
        <w:rPr>
          <w:rFonts w:ascii="ＭＳ 明朝" w:eastAsia="ＭＳ 明朝" w:hAnsi="ＭＳ 明朝"/>
          <w:color w:val="000000" w:themeColor="text1"/>
          <w:sz w:val="24"/>
          <w:szCs w:val="24"/>
        </w:rPr>
        <w:t xml:space="preserve">  話：０８３－９２２－０１５７</w:t>
      </w:r>
    </w:p>
    <w:p w14:paraId="489137C4" w14:textId="77777777" w:rsidR="00750C7A" w:rsidRPr="004B6C69" w:rsidRDefault="00750C7A" w:rsidP="00750C7A">
      <w:pPr>
        <w:spacing w:line="34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ＦＡＸ：０８３－９２５－６０５７</w:t>
      </w:r>
    </w:p>
    <w:p w14:paraId="65E89BC5" w14:textId="06152F1A" w:rsidR="00750C7A" w:rsidRPr="004B6C69" w:rsidRDefault="00750C7A" w:rsidP="00750C7A">
      <w:pPr>
        <w:spacing w:line="34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メール：</w:t>
      </w:r>
      <w:r w:rsidRPr="004B6C69">
        <w:rPr>
          <w:rFonts w:ascii="ＭＳ 明朝" w:eastAsia="ＭＳ 明朝" w:hAnsi="ＭＳ 明朝"/>
          <w:color w:val="000000" w:themeColor="text1"/>
          <w:sz w:val="24"/>
          <w:szCs w:val="24"/>
        </w:rPr>
        <w:t>mokuzai@mokkyou.or.jp</w:t>
      </w:r>
    </w:p>
    <w:bookmarkEnd w:id="7"/>
    <w:p w14:paraId="6BA915C0" w14:textId="23D9E719" w:rsidR="00913E9C" w:rsidRPr="004B6C69" w:rsidRDefault="00913E9C"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※郵送、メール、FAX、持参</w:t>
      </w:r>
      <w:r w:rsidR="00750C7A" w:rsidRPr="004B6C69">
        <w:rPr>
          <w:rFonts w:ascii="ＭＳ 明朝" w:eastAsia="ＭＳ 明朝" w:hAnsi="ＭＳ 明朝" w:hint="eastAsia"/>
          <w:color w:val="000000" w:themeColor="text1"/>
          <w:sz w:val="24"/>
          <w:szCs w:val="24"/>
        </w:rPr>
        <w:t>のいずれか</w:t>
      </w:r>
      <w:r w:rsidRPr="004B6C69">
        <w:rPr>
          <w:rFonts w:ascii="ＭＳ 明朝" w:eastAsia="ＭＳ 明朝" w:hAnsi="ＭＳ 明朝" w:hint="eastAsia"/>
          <w:color w:val="000000" w:themeColor="text1"/>
          <w:sz w:val="24"/>
          <w:szCs w:val="24"/>
        </w:rPr>
        <w:t>により提出してください。</w:t>
      </w:r>
      <w:r w:rsidR="003019A3" w:rsidRPr="004B6C69">
        <w:rPr>
          <w:rFonts w:ascii="ＭＳ 明朝" w:eastAsia="ＭＳ 明朝" w:hAnsi="ＭＳ 明朝" w:hint="eastAsia"/>
          <w:color w:val="000000" w:themeColor="text1"/>
          <w:sz w:val="24"/>
          <w:szCs w:val="24"/>
        </w:rPr>
        <w:t xml:space="preserve">　　</w:t>
      </w:r>
    </w:p>
    <w:p w14:paraId="5C4B4BAE" w14:textId="2C4E9C23" w:rsidR="00913E9C" w:rsidRPr="004B6C69" w:rsidRDefault="003019A3" w:rsidP="00750C7A">
      <w:pPr>
        <w:spacing w:line="34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※郵送の場合は、封筒に「</w:t>
      </w:r>
      <w:r w:rsidR="004A4A63" w:rsidRPr="004B6C69">
        <w:rPr>
          <w:rFonts w:ascii="ＭＳ 明朝" w:eastAsia="ＭＳ 明朝" w:hAnsi="ＭＳ 明朝" w:hint="eastAsia"/>
          <w:color w:val="000000" w:themeColor="text1"/>
          <w:sz w:val="24"/>
          <w:szCs w:val="24"/>
        </w:rPr>
        <w:t>新たな木材需要創出モデル事業支援補助金」と</w:t>
      </w:r>
    </w:p>
    <w:p w14:paraId="47C0107A" w14:textId="5F29A928" w:rsidR="001E4A1C" w:rsidRPr="004B6C69" w:rsidRDefault="004A4A63" w:rsidP="00750C7A">
      <w:pPr>
        <w:spacing w:line="34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記載してください。</w:t>
      </w:r>
      <w:r w:rsidR="004D1C15" w:rsidRPr="004B6C69">
        <w:rPr>
          <w:rFonts w:ascii="ＭＳ 明朝" w:eastAsia="ＭＳ 明朝" w:hAnsi="ＭＳ 明朝" w:hint="eastAsia"/>
          <w:color w:val="000000" w:themeColor="text1"/>
          <w:sz w:val="24"/>
          <w:szCs w:val="24"/>
        </w:rPr>
        <w:t>（</w:t>
      </w:r>
      <w:r w:rsidR="001E4A1C" w:rsidRPr="004B6C69">
        <w:rPr>
          <w:rFonts w:ascii="ＭＳ 明朝" w:eastAsia="ＭＳ 明朝" w:hAnsi="ＭＳ 明朝" w:hint="eastAsia"/>
          <w:color w:val="000000" w:themeColor="text1"/>
          <w:sz w:val="24"/>
          <w:szCs w:val="24"/>
        </w:rPr>
        <w:t>当日消印有効</w:t>
      </w:r>
      <w:r w:rsidR="004D1C15" w:rsidRPr="004B6C69">
        <w:rPr>
          <w:rFonts w:ascii="ＭＳ 明朝" w:eastAsia="ＭＳ 明朝" w:hAnsi="ＭＳ 明朝" w:hint="eastAsia"/>
          <w:color w:val="000000" w:themeColor="text1"/>
          <w:sz w:val="24"/>
          <w:szCs w:val="24"/>
        </w:rPr>
        <w:t>）</w:t>
      </w:r>
    </w:p>
    <w:p w14:paraId="7D8E17F9" w14:textId="77777777" w:rsidR="00562298" w:rsidRDefault="001E4A1C" w:rsidP="00562298">
      <w:pPr>
        <w:spacing w:line="34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750C7A" w:rsidRPr="004B6C69">
        <w:rPr>
          <w:rFonts w:ascii="ＭＳ 明朝" w:eastAsia="ＭＳ 明朝" w:hAnsi="ＭＳ 明朝" w:hint="eastAsia"/>
          <w:color w:val="000000" w:themeColor="text1"/>
          <w:sz w:val="24"/>
          <w:szCs w:val="24"/>
        </w:rPr>
        <w:t>持参の場合は</w:t>
      </w:r>
      <w:r w:rsidRPr="004B6C69">
        <w:rPr>
          <w:rFonts w:ascii="ＭＳ 明朝" w:eastAsia="ＭＳ 明朝" w:hAnsi="ＭＳ 明朝" w:hint="eastAsia"/>
          <w:color w:val="000000" w:themeColor="text1"/>
          <w:sz w:val="24"/>
          <w:szCs w:val="24"/>
        </w:rPr>
        <w:t>月曜日～金曜日（祝日を除く）</w:t>
      </w:r>
      <w:r w:rsidRPr="00562298">
        <w:rPr>
          <w:rFonts w:ascii="ＭＳ 明朝" w:eastAsia="ＭＳ 明朝" w:hAnsi="ＭＳ 明朝"/>
          <w:color w:val="000000" w:themeColor="text1"/>
          <w:spacing w:val="2"/>
          <w:sz w:val="24"/>
          <w:szCs w:val="24"/>
        </w:rPr>
        <w:t>8:30</w:t>
      </w:r>
      <w:r w:rsidRPr="00562298">
        <w:rPr>
          <w:rFonts w:ascii="ＭＳ 明朝" w:eastAsia="ＭＳ 明朝" w:hAnsi="ＭＳ 明朝" w:hint="eastAsia"/>
          <w:color w:val="000000" w:themeColor="text1"/>
          <w:spacing w:val="2"/>
          <w:sz w:val="24"/>
          <w:szCs w:val="24"/>
        </w:rPr>
        <w:t>～17:15</w:t>
      </w:r>
      <w:r w:rsidR="00562298">
        <w:rPr>
          <w:rFonts w:ascii="ＭＳ 明朝" w:eastAsia="ＭＳ 明朝" w:hAnsi="ＭＳ 明朝" w:hint="eastAsia"/>
          <w:color w:val="000000" w:themeColor="text1"/>
          <w:spacing w:val="2"/>
          <w:sz w:val="24"/>
          <w:szCs w:val="24"/>
        </w:rPr>
        <w:t>に</w:t>
      </w:r>
      <w:r w:rsidR="00C00C74" w:rsidRPr="00562298">
        <w:rPr>
          <w:rFonts w:ascii="ＭＳ 明朝" w:eastAsia="ＭＳ 明朝" w:hAnsi="ＭＳ 明朝" w:hint="eastAsia"/>
          <w:color w:val="000000" w:themeColor="text1"/>
          <w:spacing w:val="2"/>
          <w:sz w:val="24"/>
          <w:szCs w:val="24"/>
        </w:rPr>
        <w:t>、</w:t>
      </w:r>
      <w:r w:rsidR="00750C7A" w:rsidRPr="00562298">
        <w:rPr>
          <w:rFonts w:ascii="ＭＳ 明朝" w:eastAsia="ＭＳ 明朝" w:hAnsi="ＭＳ 明朝" w:hint="eastAsia"/>
          <w:color w:val="000000" w:themeColor="text1"/>
          <w:spacing w:val="2"/>
          <w:sz w:val="24"/>
          <w:szCs w:val="24"/>
        </w:rPr>
        <w:t>受け付</w:t>
      </w:r>
      <w:r w:rsidR="00750C7A" w:rsidRPr="004B6C69">
        <w:rPr>
          <w:rFonts w:ascii="ＭＳ 明朝" w:eastAsia="ＭＳ 明朝" w:hAnsi="ＭＳ 明朝" w:hint="eastAsia"/>
          <w:color w:val="000000" w:themeColor="text1"/>
          <w:sz w:val="24"/>
          <w:szCs w:val="24"/>
        </w:rPr>
        <w:t>け</w:t>
      </w:r>
    </w:p>
    <w:p w14:paraId="2E44E293" w14:textId="091ECC3E" w:rsidR="001E4A1C" w:rsidRPr="004B6C69" w:rsidRDefault="00750C7A" w:rsidP="00562298">
      <w:pPr>
        <w:spacing w:line="34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ます。</w:t>
      </w:r>
    </w:p>
    <w:p w14:paraId="4ABD82C0" w14:textId="47DDF5BB" w:rsidR="003019A3" w:rsidRPr="004B6C69" w:rsidRDefault="003019A3" w:rsidP="00750C7A">
      <w:pPr>
        <w:spacing w:line="340" w:lineRule="exact"/>
        <w:ind w:left="708" w:hangingChars="295" w:hanging="708"/>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p>
    <w:p w14:paraId="634DDB76" w14:textId="77777777" w:rsidR="00921065" w:rsidRPr="004B6C69" w:rsidRDefault="00921065" w:rsidP="00750C7A">
      <w:pPr>
        <w:spacing w:line="340" w:lineRule="exact"/>
        <w:jc w:val="left"/>
        <w:rPr>
          <w:rFonts w:ascii="ＭＳ ゴシック" w:eastAsia="ＭＳ ゴシック" w:hAnsi="ＭＳ ゴシック"/>
          <w:color w:val="000000" w:themeColor="text1"/>
          <w:sz w:val="24"/>
          <w:szCs w:val="24"/>
        </w:rPr>
      </w:pPr>
      <w:bookmarkStart w:id="8" w:name="_Hlk100943664"/>
      <w:r w:rsidRPr="004B6C69">
        <w:rPr>
          <w:rFonts w:ascii="ＭＳ ゴシック" w:eastAsia="ＭＳ ゴシック" w:hAnsi="ＭＳ ゴシック" w:hint="eastAsia"/>
          <w:color w:val="000000" w:themeColor="text1"/>
          <w:sz w:val="24"/>
          <w:szCs w:val="24"/>
        </w:rPr>
        <w:t>６</w:t>
      </w:r>
      <w:r w:rsidR="00C163BA" w:rsidRPr="004B6C69">
        <w:rPr>
          <w:rFonts w:ascii="ＭＳ ゴシック" w:eastAsia="ＭＳ ゴシック" w:hAnsi="ＭＳ ゴシック" w:hint="eastAsia"/>
          <w:color w:val="000000" w:themeColor="text1"/>
          <w:sz w:val="24"/>
          <w:szCs w:val="24"/>
        </w:rPr>
        <w:t xml:space="preserve"> </w:t>
      </w:r>
      <w:r w:rsidRPr="004B6C69">
        <w:rPr>
          <w:rFonts w:ascii="ＭＳ ゴシック" w:eastAsia="ＭＳ ゴシック" w:hAnsi="ＭＳ ゴシック" w:hint="eastAsia"/>
          <w:color w:val="000000" w:themeColor="text1"/>
          <w:sz w:val="24"/>
          <w:szCs w:val="24"/>
        </w:rPr>
        <w:t>審査・採択</w:t>
      </w:r>
    </w:p>
    <w:p w14:paraId="3CE9244B" w14:textId="77777777" w:rsidR="004A4A63" w:rsidRPr="004B6C69" w:rsidRDefault="004A4A63" w:rsidP="00750C7A">
      <w:pPr>
        <w:pStyle w:val="a3"/>
        <w:numPr>
          <w:ilvl w:val="0"/>
          <w:numId w:val="4"/>
        </w:numPr>
        <w:spacing w:line="34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審査</w:t>
      </w:r>
    </w:p>
    <w:p w14:paraId="4020DF8F" w14:textId="77777777" w:rsidR="00562298" w:rsidRDefault="004A4A63" w:rsidP="00562298">
      <w:pPr>
        <w:spacing w:line="340" w:lineRule="exact"/>
        <w:ind w:firstLineChars="250" w:firstLine="60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一般社団法人山口県木材協会が</w:t>
      </w:r>
      <w:r w:rsidR="00913EB0" w:rsidRPr="004B6C69">
        <w:rPr>
          <w:rFonts w:ascii="ＭＳ 明朝" w:eastAsia="ＭＳ 明朝" w:hAnsi="ＭＳ 明朝" w:hint="eastAsia"/>
          <w:color w:val="000000" w:themeColor="text1"/>
          <w:sz w:val="24"/>
          <w:szCs w:val="24"/>
        </w:rPr>
        <w:t>（以下「協会」という。）</w:t>
      </w:r>
      <w:r w:rsidRPr="004B6C69">
        <w:rPr>
          <w:rFonts w:ascii="ＭＳ 明朝" w:eastAsia="ＭＳ 明朝" w:hAnsi="ＭＳ 明朝" w:hint="eastAsia"/>
          <w:color w:val="000000" w:themeColor="text1"/>
          <w:sz w:val="24"/>
          <w:szCs w:val="24"/>
        </w:rPr>
        <w:t>設置する</w:t>
      </w:r>
      <w:r w:rsidR="00C26A9E" w:rsidRPr="004B6C69">
        <w:rPr>
          <w:rFonts w:ascii="ＭＳ 明朝" w:eastAsia="ＭＳ 明朝" w:hAnsi="ＭＳ 明朝" w:hint="eastAsia"/>
          <w:color w:val="000000" w:themeColor="text1"/>
          <w:sz w:val="24"/>
          <w:szCs w:val="24"/>
        </w:rPr>
        <w:t>審査会</w:t>
      </w:r>
    </w:p>
    <w:p w14:paraId="0A679DDF" w14:textId="77777777" w:rsidR="00562298" w:rsidRPr="00562298" w:rsidRDefault="00C26A9E" w:rsidP="00562298">
      <w:pPr>
        <w:spacing w:line="340" w:lineRule="exact"/>
        <w:ind w:firstLineChars="150" w:firstLine="369"/>
        <w:jc w:val="left"/>
        <w:rPr>
          <w:rFonts w:ascii="ＭＳ 明朝" w:eastAsia="ＭＳ 明朝" w:hAnsi="ＭＳ 明朝"/>
          <w:color w:val="000000" w:themeColor="text1"/>
          <w:spacing w:val="-35"/>
          <w:kern w:val="0"/>
          <w:sz w:val="24"/>
          <w:szCs w:val="24"/>
        </w:rPr>
      </w:pPr>
      <w:r w:rsidRPr="00562298">
        <w:rPr>
          <w:rFonts w:ascii="ＭＳ 明朝" w:eastAsia="ＭＳ 明朝" w:hAnsi="ＭＳ 明朝" w:hint="eastAsia"/>
          <w:color w:val="000000" w:themeColor="text1"/>
          <w:spacing w:val="3"/>
          <w:kern w:val="0"/>
          <w:sz w:val="24"/>
          <w:szCs w:val="24"/>
          <w:fitText w:val="8042" w:id="-1521178111"/>
        </w:rPr>
        <w:t>において書面審査を行い、</w:t>
      </w:r>
      <w:r w:rsidR="000E1A63" w:rsidRPr="00562298">
        <w:rPr>
          <w:rFonts w:ascii="ＭＳ 明朝" w:eastAsia="ＭＳ 明朝" w:hAnsi="ＭＳ 明朝" w:hint="eastAsia"/>
          <w:color w:val="000000" w:themeColor="text1"/>
          <w:spacing w:val="3"/>
          <w:kern w:val="0"/>
          <w:sz w:val="24"/>
          <w:szCs w:val="24"/>
          <w:fitText w:val="8042" w:id="-1521178111"/>
        </w:rPr>
        <w:t>その結果を踏まえ、協会</w:t>
      </w:r>
      <w:r w:rsidR="008C6C6E" w:rsidRPr="00562298">
        <w:rPr>
          <w:rFonts w:ascii="ＭＳ 明朝" w:eastAsia="ＭＳ 明朝" w:hAnsi="ＭＳ 明朝" w:hint="eastAsia"/>
          <w:color w:val="000000" w:themeColor="text1"/>
          <w:spacing w:val="3"/>
          <w:kern w:val="0"/>
          <w:sz w:val="24"/>
          <w:szCs w:val="24"/>
          <w:fitText w:val="8042" w:id="-1521178111"/>
        </w:rPr>
        <w:t>会長</w:t>
      </w:r>
      <w:r w:rsidR="000E1A63" w:rsidRPr="00562298">
        <w:rPr>
          <w:rFonts w:ascii="ＭＳ 明朝" w:eastAsia="ＭＳ 明朝" w:hAnsi="ＭＳ 明朝" w:hint="eastAsia"/>
          <w:color w:val="000000" w:themeColor="text1"/>
          <w:spacing w:val="3"/>
          <w:kern w:val="0"/>
          <w:sz w:val="24"/>
          <w:szCs w:val="24"/>
          <w:fitText w:val="8042" w:id="-1521178111"/>
        </w:rPr>
        <w:t>が予算</w:t>
      </w:r>
      <w:bookmarkEnd w:id="8"/>
      <w:r w:rsidR="000E1A63" w:rsidRPr="00562298">
        <w:rPr>
          <w:rFonts w:ascii="ＭＳ 明朝" w:eastAsia="ＭＳ 明朝" w:hAnsi="ＭＳ 明朝" w:hint="eastAsia"/>
          <w:color w:val="000000" w:themeColor="text1"/>
          <w:spacing w:val="3"/>
          <w:kern w:val="0"/>
          <w:sz w:val="24"/>
          <w:szCs w:val="24"/>
          <w:fitText w:val="8042" w:id="-1521178111"/>
        </w:rPr>
        <w:t>の範囲内</w:t>
      </w:r>
      <w:r w:rsidR="000E1A63" w:rsidRPr="00562298">
        <w:rPr>
          <w:rFonts w:ascii="ＭＳ 明朝" w:eastAsia="ＭＳ 明朝" w:hAnsi="ＭＳ 明朝" w:hint="eastAsia"/>
          <w:color w:val="000000" w:themeColor="text1"/>
          <w:spacing w:val="-34"/>
          <w:kern w:val="0"/>
          <w:sz w:val="24"/>
          <w:szCs w:val="24"/>
          <w:fitText w:val="8042" w:id="-1521178111"/>
        </w:rPr>
        <w:t>で</w:t>
      </w:r>
    </w:p>
    <w:p w14:paraId="572236B3" w14:textId="482D3C1A" w:rsidR="004A4A63" w:rsidRPr="004B6C69" w:rsidRDefault="000E1A63" w:rsidP="00562298">
      <w:pPr>
        <w:spacing w:line="34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採択事業</w:t>
      </w:r>
      <w:r w:rsidR="00741B82" w:rsidRPr="004B6C69">
        <w:rPr>
          <w:rFonts w:ascii="ＭＳ 明朝" w:eastAsia="ＭＳ 明朝" w:hAnsi="ＭＳ 明朝" w:hint="eastAsia"/>
          <w:color w:val="000000" w:themeColor="text1"/>
          <w:sz w:val="24"/>
          <w:szCs w:val="24"/>
        </w:rPr>
        <w:t>者</w:t>
      </w:r>
      <w:r w:rsidRPr="004B6C69">
        <w:rPr>
          <w:rFonts w:ascii="ＭＳ 明朝" w:eastAsia="ＭＳ 明朝" w:hAnsi="ＭＳ 明朝" w:hint="eastAsia"/>
          <w:color w:val="000000" w:themeColor="text1"/>
          <w:sz w:val="24"/>
          <w:szCs w:val="24"/>
        </w:rPr>
        <w:t>を決定します。</w:t>
      </w:r>
    </w:p>
    <w:p w14:paraId="5699489E" w14:textId="77777777" w:rsidR="004A4A63" w:rsidRPr="004B6C69" w:rsidRDefault="004A4A63" w:rsidP="00750C7A">
      <w:pPr>
        <w:spacing w:line="340" w:lineRule="exact"/>
        <w:jc w:val="left"/>
        <w:rPr>
          <w:rFonts w:ascii="ＭＳ 明朝" w:eastAsia="ＭＳ 明朝" w:hAnsi="ＭＳ 明朝"/>
          <w:color w:val="000000" w:themeColor="text1"/>
          <w:sz w:val="24"/>
          <w:szCs w:val="24"/>
        </w:rPr>
      </w:pPr>
    </w:p>
    <w:p w14:paraId="76A74930" w14:textId="690994F9" w:rsidR="004A3E2C" w:rsidRPr="004A3E2C" w:rsidRDefault="00562298" w:rsidP="004A3E2C">
      <w:pPr>
        <w:pStyle w:val="a3"/>
        <w:numPr>
          <w:ilvl w:val="0"/>
          <w:numId w:val="4"/>
        </w:numPr>
        <w:spacing w:line="340" w:lineRule="exact"/>
        <w:ind w:leftChars="0"/>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 xml:space="preserve"> </w:t>
      </w:r>
      <w:r w:rsidR="004A3E2C">
        <w:rPr>
          <w:rFonts w:ascii="ＭＳ 明朝" w:eastAsia="ＭＳ 明朝" w:hAnsi="ＭＳ 明朝" w:hint="eastAsia"/>
          <w:color w:val="000000" w:themeColor="text1"/>
          <w:sz w:val="24"/>
          <w:szCs w:val="24"/>
        </w:rPr>
        <w:t>審査項目</w:t>
      </w:r>
    </w:p>
    <w:tbl>
      <w:tblPr>
        <w:tblStyle w:val="a4"/>
        <w:tblpPr w:leftFromText="142" w:rightFromText="142" w:vertAnchor="text" w:horzAnchor="margin" w:tblpXSpec="center" w:tblpY="70"/>
        <w:tblW w:w="0" w:type="auto"/>
        <w:tblLook w:val="04A0" w:firstRow="1" w:lastRow="0" w:firstColumn="1" w:lastColumn="0" w:noHBand="0" w:noVBand="1"/>
      </w:tblPr>
      <w:tblGrid>
        <w:gridCol w:w="1980"/>
        <w:gridCol w:w="6237"/>
      </w:tblGrid>
      <w:tr w:rsidR="004B6C69" w:rsidRPr="004B6C69" w14:paraId="548082DF" w14:textId="77777777" w:rsidTr="00971624">
        <w:tc>
          <w:tcPr>
            <w:tcW w:w="1980" w:type="dxa"/>
            <w:vAlign w:val="center"/>
          </w:tcPr>
          <w:p w14:paraId="45D7D275"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項目</w:t>
            </w:r>
          </w:p>
        </w:tc>
        <w:tc>
          <w:tcPr>
            <w:tcW w:w="6237" w:type="dxa"/>
            <w:vAlign w:val="center"/>
          </w:tcPr>
          <w:p w14:paraId="03B1BBDB"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評価内容</w:t>
            </w:r>
          </w:p>
        </w:tc>
      </w:tr>
      <w:tr w:rsidR="004B6C69" w:rsidRPr="004B6C69" w14:paraId="71622B93" w14:textId="77777777" w:rsidTr="000D1F13">
        <w:trPr>
          <w:trHeight w:val="1486"/>
        </w:trPr>
        <w:tc>
          <w:tcPr>
            <w:tcW w:w="1980" w:type="dxa"/>
            <w:vAlign w:val="center"/>
          </w:tcPr>
          <w:p w14:paraId="61297555"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事業実施体制等</w:t>
            </w:r>
          </w:p>
        </w:tc>
        <w:tc>
          <w:tcPr>
            <w:tcW w:w="6237" w:type="dxa"/>
          </w:tcPr>
          <w:p w14:paraId="0E87334B"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事業実施人員やスケジュールの妥当性</w:t>
            </w:r>
          </w:p>
          <w:p w14:paraId="73C78FEC" w14:textId="491D3BA0"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・実施に</w:t>
            </w:r>
            <w:r w:rsidR="00562298">
              <w:rPr>
                <w:rFonts w:ascii="ＭＳ 明朝" w:eastAsia="ＭＳ 明朝" w:hAnsi="ＭＳ 明朝" w:hint="eastAsia"/>
                <w:color w:val="000000" w:themeColor="text1"/>
                <w:sz w:val="24"/>
                <w:szCs w:val="24"/>
              </w:rPr>
              <w:t>あ</w:t>
            </w:r>
            <w:r w:rsidRPr="004B6C69">
              <w:rPr>
                <w:rFonts w:ascii="ＭＳ 明朝" w:eastAsia="ＭＳ 明朝" w:hAnsi="ＭＳ 明朝" w:hint="eastAsia"/>
                <w:color w:val="000000" w:themeColor="text1"/>
                <w:sz w:val="24"/>
                <w:szCs w:val="24"/>
              </w:rPr>
              <w:t>たり必要な人材の確保ができているか</w:t>
            </w:r>
          </w:p>
          <w:p w14:paraId="49E93C1B"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・取組内容や実施時期等は妥当か</w:t>
            </w:r>
          </w:p>
          <w:p w14:paraId="13B3BCE4"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pacing w:val="-4"/>
                <w:sz w:val="24"/>
                <w:szCs w:val="24"/>
              </w:rPr>
              <w:t>事業実施にあたり、ノウハウを有しているか</w:t>
            </w:r>
          </w:p>
        </w:tc>
      </w:tr>
      <w:tr w:rsidR="004B6C69" w:rsidRPr="004B6C69" w14:paraId="4D6928E7" w14:textId="77777777" w:rsidTr="000D1F13">
        <w:trPr>
          <w:trHeight w:val="1125"/>
        </w:trPr>
        <w:tc>
          <w:tcPr>
            <w:tcW w:w="1980" w:type="dxa"/>
            <w:vMerge w:val="restart"/>
            <w:vAlign w:val="center"/>
          </w:tcPr>
          <w:p w14:paraId="5E2EA1CF" w14:textId="77777777" w:rsidR="00A61465" w:rsidRPr="004B6C69" w:rsidRDefault="00A61465" w:rsidP="00750C7A">
            <w:pPr>
              <w:spacing w:line="340" w:lineRule="exac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事業内容の先進性、モデル性</w:t>
            </w:r>
          </w:p>
        </w:tc>
        <w:tc>
          <w:tcPr>
            <w:tcW w:w="6237" w:type="dxa"/>
          </w:tcPr>
          <w:p w14:paraId="3E026255"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課題の認識や解決手法の妥当性</w:t>
            </w:r>
          </w:p>
          <w:p w14:paraId="7C833270"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・現状の課題についての認識は正しいか</w:t>
            </w:r>
          </w:p>
          <w:p w14:paraId="5032F18A"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・取組が課題に対する解決方法となっているか</w:t>
            </w:r>
          </w:p>
        </w:tc>
      </w:tr>
      <w:tr w:rsidR="004B6C69" w:rsidRPr="004B6C69" w14:paraId="678AC0A3" w14:textId="77777777" w:rsidTr="00971624">
        <w:tc>
          <w:tcPr>
            <w:tcW w:w="1980" w:type="dxa"/>
            <w:vMerge/>
          </w:tcPr>
          <w:p w14:paraId="565303BA" w14:textId="77777777" w:rsidR="00A61465" w:rsidRPr="004B6C69" w:rsidRDefault="00A61465" w:rsidP="00750C7A">
            <w:pPr>
              <w:spacing w:line="340" w:lineRule="exact"/>
              <w:jc w:val="center"/>
              <w:rPr>
                <w:rFonts w:ascii="ＭＳ 明朝" w:eastAsia="ＭＳ 明朝" w:hAnsi="ＭＳ 明朝"/>
                <w:color w:val="000000" w:themeColor="text1"/>
                <w:sz w:val="24"/>
                <w:szCs w:val="24"/>
              </w:rPr>
            </w:pPr>
          </w:p>
        </w:tc>
        <w:tc>
          <w:tcPr>
            <w:tcW w:w="6237" w:type="dxa"/>
          </w:tcPr>
          <w:p w14:paraId="49C2E04B"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取組内容の先進性、モデル性</w:t>
            </w:r>
          </w:p>
          <w:p w14:paraId="54238266"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・他に類似の取組がなされていないか</w:t>
            </w:r>
          </w:p>
          <w:p w14:paraId="714E6522" w14:textId="77777777" w:rsidR="00A61465" w:rsidRPr="004B6C69" w:rsidRDefault="00A61465" w:rsidP="00750C7A">
            <w:pPr>
              <w:spacing w:line="34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・他の事業者や団体等の見本となるような取組か</w:t>
            </w:r>
          </w:p>
        </w:tc>
      </w:tr>
      <w:tr w:rsidR="004B6C69" w:rsidRPr="004B6C69" w14:paraId="09DA9B79" w14:textId="77777777" w:rsidTr="00971624">
        <w:trPr>
          <w:trHeight w:val="1691"/>
        </w:trPr>
        <w:tc>
          <w:tcPr>
            <w:tcW w:w="1980" w:type="dxa"/>
            <w:vAlign w:val="center"/>
          </w:tcPr>
          <w:p w14:paraId="510D0DA6" w14:textId="77777777" w:rsidR="00A61465" w:rsidRPr="004B6C69" w:rsidRDefault="00A61465" w:rsidP="00971624">
            <w:pPr>
              <w:spacing w:line="40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lastRenderedPageBreak/>
              <w:t>波及効果</w:t>
            </w:r>
          </w:p>
        </w:tc>
        <w:tc>
          <w:tcPr>
            <w:tcW w:w="6237" w:type="dxa"/>
          </w:tcPr>
          <w:p w14:paraId="7CD16A60" w14:textId="77777777" w:rsidR="00A61465" w:rsidRPr="004B6C69" w:rsidRDefault="00A61465" w:rsidP="00572FD9">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非住宅建築物の木造化促進等への波及効果</w:t>
            </w:r>
          </w:p>
          <w:p w14:paraId="08EAD340" w14:textId="77777777" w:rsidR="00A61465" w:rsidRPr="004B6C69" w:rsidRDefault="00A61465" w:rsidP="00275BBA">
            <w:pPr>
              <w:spacing w:line="400" w:lineRule="exact"/>
              <w:ind w:left="240" w:hangingChars="100" w:hanging="24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・取組により非住宅建築物等における県産木材の利用促進が見込めるか</w:t>
            </w:r>
          </w:p>
          <w:p w14:paraId="33B6E0CB" w14:textId="77777777" w:rsidR="00A61465" w:rsidRPr="004B6C69" w:rsidRDefault="00A61465" w:rsidP="00572FD9">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Pr="004B6C69">
              <w:rPr>
                <w:rFonts w:ascii="ＭＳ 明朝" w:eastAsia="ＭＳ 明朝" w:hAnsi="ＭＳ 明朝" w:hint="eastAsia"/>
                <w:color w:val="000000" w:themeColor="text1"/>
                <w:spacing w:val="-6"/>
                <w:sz w:val="24"/>
                <w:szCs w:val="24"/>
              </w:rPr>
              <w:t>他の事業者や団体等の県産木材利用の取組を誘発するか</w:t>
            </w:r>
          </w:p>
        </w:tc>
      </w:tr>
    </w:tbl>
    <w:p w14:paraId="33634558" w14:textId="77777777" w:rsidR="00133345" w:rsidRPr="004B6C69" w:rsidRDefault="00133345" w:rsidP="00B346C8">
      <w:pPr>
        <w:spacing w:line="400" w:lineRule="exact"/>
        <w:jc w:val="left"/>
        <w:rPr>
          <w:rFonts w:ascii="ＭＳ 明朝" w:eastAsia="ＭＳ 明朝" w:hAnsi="ＭＳ 明朝"/>
          <w:color w:val="000000" w:themeColor="text1"/>
          <w:sz w:val="24"/>
          <w:szCs w:val="24"/>
        </w:rPr>
      </w:pPr>
    </w:p>
    <w:p w14:paraId="02682082" w14:textId="77777777" w:rsidR="004A4A63" w:rsidRPr="004B6C69" w:rsidRDefault="004D0091" w:rsidP="00997B93">
      <w:pPr>
        <w:pStyle w:val="a3"/>
        <w:numPr>
          <w:ilvl w:val="0"/>
          <w:numId w:val="4"/>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審査</w:t>
      </w:r>
      <w:r w:rsidR="00F868D5" w:rsidRPr="004B6C69">
        <w:rPr>
          <w:rFonts w:ascii="ＭＳ 明朝" w:eastAsia="ＭＳ 明朝" w:hAnsi="ＭＳ 明朝" w:hint="eastAsia"/>
          <w:color w:val="000000" w:themeColor="text1"/>
          <w:sz w:val="24"/>
          <w:szCs w:val="24"/>
        </w:rPr>
        <w:t>結果の通知</w:t>
      </w:r>
    </w:p>
    <w:p w14:paraId="6FB3BF0A" w14:textId="77777777" w:rsidR="004D0091" w:rsidRPr="004B6C69" w:rsidRDefault="004D0091" w:rsidP="004D0091">
      <w:pPr>
        <w:pStyle w:val="a3"/>
        <w:spacing w:line="400" w:lineRule="exact"/>
        <w:ind w:leftChars="0" w:left="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審査</w:t>
      </w:r>
      <w:r w:rsidR="00F868D5" w:rsidRPr="004B6C69">
        <w:rPr>
          <w:rFonts w:ascii="ＭＳ 明朝" w:eastAsia="ＭＳ 明朝" w:hAnsi="ＭＳ 明朝" w:hint="eastAsia"/>
          <w:color w:val="000000" w:themeColor="text1"/>
          <w:sz w:val="24"/>
          <w:szCs w:val="24"/>
        </w:rPr>
        <w:t>結果</w:t>
      </w:r>
      <w:r w:rsidRPr="004B6C69">
        <w:rPr>
          <w:rFonts w:ascii="ＭＳ 明朝" w:eastAsia="ＭＳ 明朝" w:hAnsi="ＭＳ 明朝" w:hint="eastAsia"/>
          <w:color w:val="000000" w:themeColor="text1"/>
          <w:sz w:val="24"/>
          <w:szCs w:val="24"/>
        </w:rPr>
        <w:t>（「採択」又は「不採択」）</w:t>
      </w:r>
      <w:r w:rsidR="00F868D5" w:rsidRPr="004B6C69">
        <w:rPr>
          <w:rFonts w:ascii="ＭＳ 明朝" w:eastAsia="ＭＳ 明朝" w:hAnsi="ＭＳ 明朝" w:hint="eastAsia"/>
          <w:color w:val="000000" w:themeColor="text1"/>
          <w:sz w:val="24"/>
          <w:szCs w:val="24"/>
        </w:rPr>
        <w:t>については</w:t>
      </w:r>
      <w:r w:rsidR="00C92F05" w:rsidRPr="004B6C69">
        <w:rPr>
          <w:rFonts w:ascii="ＭＳ 明朝" w:eastAsia="ＭＳ 明朝" w:hAnsi="ＭＳ 明朝" w:hint="eastAsia"/>
          <w:color w:val="000000" w:themeColor="text1"/>
          <w:sz w:val="24"/>
          <w:szCs w:val="24"/>
        </w:rPr>
        <w:t>６</w:t>
      </w:r>
      <w:r w:rsidR="00F868D5" w:rsidRPr="004B6C69">
        <w:rPr>
          <w:rFonts w:ascii="ＭＳ 明朝" w:eastAsia="ＭＳ 明朝" w:hAnsi="ＭＳ 明朝" w:hint="eastAsia"/>
          <w:color w:val="000000" w:themeColor="text1"/>
          <w:sz w:val="24"/>
          <w:szCs w:val="24"/>
        </w:rPr>
        <w:t>月</w:t>
      </w:r>
      <w:r w:rsidR="008A6586" w:rsidRPr="004B6C69">
        <w:rPr>
          <w:rFonts w:ascii="ＭＳ 明朝" w:eastAsia="ＭＳ 明朝" w:hAnsi="ＭＳ 明朝" w:hint="eastAsia"/>
          <w:color w:val="000000" w:themeColor="text1"/>
          <w:sz w:val="24"/>
          <w:szCs w:val="24"/>
        </w:rPr>
        <w:t>中旬</w:t>
      </w:r>
      <w:r w:rsidR="00F868D5" w:rsidRPr="004B6C69">
        <w:rPr>
          <w:rFonts w:ascii="ＭＳ 明朝" w:eastAsia="ＭＳ 明朝" w:hAnsi="ＭＳ 明朝" w:hint="eastAsia"/>
          <w:color w:val="000000" w:themeColor="text1"/>
          <w:sz w:val="24"/>
          <w:szCs w:val="24"/>
        </w:rPr>
        <w:t>に</w:t>
      </w:r>
      <w:r w:rsidR="00C862B8" w:rsidRPr="004B6C69">
        <w:rPr>
          <w:rFonts w:ascii="ＭＳ 明朝" w:eastAsia="ＭＳ 明朝" w:hAnsi="ＭＳ 明朝" w:hint="eastAsia"/>
          <w:color w:val="000000" w:themeColor="text1"/>
          <w:sz w:val="24"/>
          <w:szCs w:val="24"/>
        </w:rPr>
        <w:t>申請者に</w:t>
      </w:r>
      <w:r w:rsidR="00F868D5" w:rsidRPr="004B6C69">
        <w:rPr>
          <w:rFonts w:ascii="ＭＳ 明朝" w:eastAsia="ＭＳ 明朝" w:hAnsi="ＭＳ 明朝" w:hint="eastAsia"/>
          <w:color w:val="000000" w:themeColor="text1"/>
          <w:sz w:val="24"/>
          <w:szCs w:val="24"/>
        </w:rPr>
        <w:t>通知す</w:t>
      </w:r>
    </w:p>
    <w:p w14:paraId="5DB4DC18" w14:textId="77777777" w:rsidR="00F868D5" w:rsidRPr="004B6C69" w:rsidRDefault="00F868D5" w:rsidP="004D0091">
      <w:pPr>
        <w:spacing w:line="400" w:lineRule="exact"/>
        <w:ind w:firstLineChars="100" w:firstLine="236"/>
        <w:jc w:val="left"/>
        <w:rPr>
          <w:rFonts w:ascii="ＭＳ 明朝" w:eastAsia="ＭＳ 明朝" w:hAnsi="ＭＳ 明朝"/>
          <w:color w:val="000000" w:themeColor="text1"/>
          <w:spacing w:val="-2"/>
          <w:sz w:val="24"/>
          <w:szCs w:val="24"/>
        </w:rPr>
      </w:pPr>
      <w:r w:rsidRPr="004B6C69">
        <w:rPr>
          <w:rFonts w:ascii="ＭＳ 明朝" w:eastAsia="ＭＳ 明朝" w:hAnsi="ＭＳ 明朝" w:hint="eastAsia"/>
          <w:color w:val="000000" w:themeColor="text1"/>
          <w:spacing w:val="-2"/>
          <w:sz w:val="24"/>
          <w:szCs w:val="24"/>
        </w:rPr>
        <w:t>る予定です。</w:t>
      </w:r>
      <w:r w:rsidR="00C862B8" w:rsidRPr="004B6C69">
        <w:rPr>
          <w:rFonts w:ascii="ＭＳ 明朝" w:eastAsia="ＭＳ 明朝" w:hAnsi="ＭＳ 明朝" w:hint="eastAsia"/>
          <w:color w:val="000000" w:themeColor="text1"/>
          <w:spacing w:val="-2"/>
          <w:sz w:val="24"/>
          <w:szCs w:val="24"/>
        </w:rPr>
        <w:t>なお、</w:t>
      </w:r>
      <w:r w:rsidRPr="004B6C69">
        <w:rPr>
          <w:rFonts w:ascii="ＭＳ 明朝" w:eastAsia="ＭＳ 明朝" w:hAnsi="ＭＳ 明朝" w:hint="eastAsia"/>
          <w:color w:val="000000" w:themeColor="text1"/>
          <w:spacing w:val="-2"/>
          <w:sz w:val="24"/>
          <w:szCs w:val="24"/>
        </w:rPr>
        <w:t>採択された事業</w:t>
      </w:r>
      <w:r w:rsidR="004D0091" w:rsidRPr="004B6C69">
        <w:rPr>
          <w:rFonts w:ascii="ＭＳ 明朝" w:eastAsia="ＭＳ 明朝" w:hAnsi="ＭＳ 明朝" w:hint="eastAsia"/>
          <w:color w:val="000000" w:themeColor="text1"/>
          <w:spacing w:val="-2"/>
          <w:sz w:val="24"/>
          <w:szCs w:val="24"/>
        </w:rPr>
        <w:t>者</w:t>
      </w:r>
      <w:r w:rsidR="00997B93" w:rsidRPr="004B6C69">
        <w:rPr>
          <w:rFonts w:ascii="ＭＳ 明朝" w:eastAsia="ＭＳ 明朝" w:hAnsi="ＭＳ 明朝" w:hint="eastAsia"/>
          <w:color w:val="000000" w:themeColor="text1"/>
          <w:spacing w:val="-2"/>
          <w:sz w:val="24"/>
          <w:szCs w:val="24"/>
        </w:rPr>
        <w:t>は</w:t>
      </w:r>
      <w:r w:rsidR="00C862B8" w:rsidRPr="004B6C69">
        <w:rPr>
          <w:rFonts w:ascii="ＭＳ 明朝" w:eastAsia="ＭＳ 明朝" w:hAnsi="ＭＳ 明朝" w:hint="eastAsia"/>
          <w:color w:val="000000" w:themeColor="text1"/>
          <w:spacing w:val="-2"/>
          <w:sz w:val="24"/>
          <w:szCs w:val="24"/>
        </w:rPr>
        <w:t>事業者名</w:t>
      </w:r>
      <w:r w:rsidR="00282EF3" w:rsidRPr="004B6C69">
        <w:rPr>
          <w:rFonts w:ascii="ＭＳ 明朝" w:eastAsia="ＭＳ 明朝" w:hAnsi="ＭＳ 明朝" w:hint="eastAsia"/>
          <w:color w:val="000000" w:themeColor="text1"/>
          <w:spacing w:val="-2"/>
          <w:sz w:val="24"/>
          <w:szCs w:val="24"/>
        </w:rPr>
        <w:t>及び取組概要</w:t>
      </w:r>
      <w:r w:rsidRPr="004B6C69">
        <w:rPr>
          <w:rFonts w:ascii="ＭＳ 明朝" w:eastAsia="ＭＳ 明朝" w:hAnsi="ＭＳ 明朝" w:hint="eastAsia"/>
          <w:color w:val="000000" w:themeColor="text1"/>
          <w:spacing w:val="-2"/>
          <w:sz w:val="24"/>
          <w:szCs w:val="24"/>
        </w:rPr>
        <w:t>を公表します。</w:t>
      </w:r>
    </w:p>
    <w:p w14:paraId="7E6C600E" w14:textId="77777777" w:rsidR="00026A8B" w:rsidRPr="004B6C69" w:rsidRDefault="00026A8B" w:rsidP="00997B93">
      <w:pPr>
        <w:spacing w:line="400" w:lineRule="exact"/>
        <w:jc w:val="left"/>
        <w:rPr>
          <w:rFonts w:ascii="ＭＳ ゴシック" w:eastAsia="ＭＳ ゴシック" w:hAnsi="ＭＳ ゴシック"/>
          <w:color w:val="000000" w:themeColor="text1"/>
          <w:sz w:val="24"/>
          <w:szCs w:val="24"/>
        </w:rPr>
      </w:pPr>
    </w:p>
    <w:p w14:paraId="1EADE309" w14:textId="77777777" w:rsidR="004A4A63" w:rsidRPr="004B6C69" w:rsidRDefault="00220199" w:rsidP="00997B93">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７</w:t>
      </w:r>
      <w:r w:rsidR="00C163BA" w:rsidRPr="004B6C69">
        <w:rPr>
          <w:rFonts w:ascii="ＭＳ ゴシック" w:eastAsia="ＭＳ ゴシック" w:hAnsi="ＭＳ ゴシック" w:hint="eastAsia"/>
          <w:color w:val="000000" w:themeColor="text1"/>
          <w:sz w:val="24"/>
          <w:szCs w:val="24"/>
        </w:rPr>
        <w:t xml:space="preserve"> </w:t>
      </w:r>
      <w:r w:rsidR="00F868D5" w:rsidRPr="004B6C69">
        <w:rPr>
          <w:rFonts w:ascii="ＭＳ ゴシック" w:eastAsia="ＭＳ ゴシック" w:hAnsi="ＭＳ ゴシック" w:hint="eastAsia"/>
          <w:color w:val="000000" w:themeColor="text1"/>
          <w:sz w:val="24"/>
          <w:szCs w:val="24"/>
        </w:rPr>
        <w:t>事業スケジュール</w:t>
      </w:r>
    </w:p>
    <w:tbl>
      <w:tblPr>
        <w:tblStyle w:val="a4"/>
        <w:tblW w:w="0" w:type="auto"/>
        <w:tblLook w:val="04A0" w:firstRow="1" w:lastRow="0" w:firstColumn="1" w:lastColumn="0" w:noHBand="0" w:noVBand="1"/>
      </w:tblPr>
      <w:tblGrid>
        <w:gridCol w:w="2972"/>
        <w:gridCol w:w="3119"/>
        <w:gridCol w:w="2403"/>
      </w:tblGrid>
      <w:tr w:rsidR="004B6C69" w:rsidRPr="004B6C69" w14:paraId="3FE85DED" w14:textId="77777777" w:rsidTr="00997B93">
        <w:tc>
          <w:tcPr>
            <w:tcW w:w="2972" w:type="dxa"/>
          </w:tcPr>
          <w:p w14:paraId="0FEBA41E" w14:textId="77777777" w:rsidR="00F868D5" w:rsidRPr="004B6C69" w:rsidRDefault="00F868D5" w:rsidP="00997B93">
            <w:pPr>
              <w:spacing w:line="40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区分</w:t>
            </w:r>
          </w:p>
        </w:tc>
        <w:tc>
          <w:tcPr>
            <w:tcW w:w="3119" w:type="dxa"/>
          </w:tcPr>
          <w:p w14:paraId="5E03D030"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（一社）山口県木材協会</w:t>
            </w:r>
          </w:p>
        </w:tc>
        <w:tc>
          <w:tcPr>
            <w:tcW w:w="2403" w:type="dxa"/>
          </w:tcPr>
          <w:p w14:paraId="5356B19B" w14:textId="77777777" w:rsidR="00F868D5" w:rsidRPr="004B6C69" w:rsidRDefault="00F868D5" w:rsidP="00042AA4">
            <w:pPr>
              <w:spacing w:line="400" w:lineRule="exact"/>
              <w:jc w:val="center"/>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補助事業者</w:t>
            </w:r>
          </w:p>
        </w:tc>
      </w:tr>
      <w:tr w:rsidR="004B6C69" w:rsidRPr="004B6C69" w14:paraId="76DDBBDA" w14:textId="77777777" w:rsidTr="00997B93">
        <w:tc>
          <w:tcPr>
            <w:tcW w:w="2972" w:type="dxa"/>
          </w:tcPr>
          <w:p w14:paraId="50682609" w14:textId="77777777" w:rsidR="00F868D5" w:rsidRPr="004B6C69" w:rsidRDefault="00054844"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5</w:t>
            </w:r>
            <w:r w:rsidR="00CC115B" w:rsidRPr="004B6C69">
              <w:rPr>
                <w:rFonts w:ascii="ＭＳ 明朝" w:eastAsia="ＭＳ 明朝" w:hAnsi="ＭＳ 明朝" w:hint="eastAsia"/>
                <w:color w:val="000000" w:themeColor="text1"/>
                <w:sz w:val="24"/>
                <w:szCs w:val="24"/>
              </w:rPr>
              <w:t>月</w:t>
            </w:r>
            <w:r w:rsidR="00971624" w:rsidRPr="004B6C69">
              <w:rPr>
                <w:rFonts w:ascii="ＭＳ 明朝" w:eastAsia="ＭＳ 明朝" w:hAnsi="ＭＳ 明朝" w:hint="eastAsia"/>
                <w:color w:val="000000" w:themeColor="text1"/>
                <w:sz w:val="24"/>
                <w:szCs w:val="24"/>
              </w:rPr>
              <w:t>1</w:t>
            </w:r>
            <w:r w:rsidR="00971624" w:rsidRPr="004B6C69">
              <w:rPr>
                <w:rFonts w:ascii="ＭＳ 明朝" w:eastAsia="ＭＳ 明朝" w:hAnsi="ＭＳ 明朝"/>
                <w:color w:val="000000" w:themeColor="text1"/>
                <w:sz w:val="24"/>
                <w:szCs w:val="24"/>
              </w:rPr>
              <w:t>6</w:t>
            </w:r>
            <w:r w:rsidR="00CC115B" w:rsidRPr="004B6C69">
              <w:rPr>
                <w:rFonts w:ascii="ＭＳ 明朝" w:eastAsia="ＭＳ 明朝" w:hAnsi="ＭＳ 明朝" w:hint="eastAsia"/>
                <w:color w:val="000000" w:themeColor="text1"/>
                <w:sz w:val="24"/>
                <w:szCs w:val="24"/>
              </w:rPr>
              <w:t>日～</w:t>
            </w:r>
            <w:r w:rsidRPr="004B6C69">
              <w:rPr>
                <w:rFonts w:ascii="ＭＳ 明朝" w:eastAsia="ＭＳ 明朝" w:hAnsi="ＭＳ 明朝" w:hint="eastAsia"/>
                <w:color w:val="000000" w:themeColor="text1"/>
                <w:sz w:val="24"/>
                <w:szCs w:val="24"/>
              </w:rPr>
              <w:t>6</w:t>
            </w:r>
            <w:r w:rsidR="00CC115B" w:rsidRPr="004B6C69">
              <w:rPr>
                <w:rFonts w:ascii="ＭＳ 明朝" w:eastAsia="ＭＳ 明朝" w:hAnsi="ＭＳ 明朝" w:hint="eastAsia"/>
                <w:color w:val="000000" w:themeColor="text1"/>
                <w:sz w:val="24"/>
                <w:szCs w:val="24"/>
              </w:rPr>
              <w:t>月</w:t>
            </w:r>
            <w:r w:rsidR="00971624" w:rsidRPr="004B6C69">
              <w:rPr>
                <w:rFonts w:ascii="ＭＳ 明朝" w:eastAsia="ＭＳ 明朝" w:hAnsi="ＭＳ 明朝" w:hint="eastAsia"/>
                <w:color w:val="000000" w:themeColor="text1"/>
                <w:sz w:val="24"/>
                <w:szCs w:val="24"/>
              </w:rPr>
              <w:t>1</w:t>
            </w:r>
            <w:r w:rsidR="00971624" w:rsidRPr="004B6C69">
              <w:rPr>
                <w:rFonts w:ascii="ＭＳ 明朝" w:eastAsia="ＭＳ 明朝" w:hAnsi="ＭＳ 明朝"/>
                <w:color w:val="000000" w:themeColor="text1"/>
                <w:sz w:val="24"/>
                <w:szCs w:val="24"/>
              </w:rPr>
              <w:t>5</w:t>
            </w:r>
            <w:r w:rsidR="00CC115B" w:rsidRPr="004B6C69">
              <w:rPr>
                <w:rFonts w:ascii="ＭＳ 明朝" w:eastAsia="ＭＳ 明朝" w:hAnsi="ＭＳ 明朝" w:hint="eastAsia"/>
                <w:color w:val="000000" w:themeColor="text1"/>
                <w:sz w:val="24"/>
                <w:szCs w:val="24"/>
              </w:rPr>
              <w:t>日</w:t>
            </w:r>
          </w:p>
        </w:tc>
        <w:tc>
          <w:tcPr>
            <w:tcW w:w="3119" w:type="dxa"/>
          </w:tcPr>
          <w:p w14:paraId="46881869"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公募期間</w:t>
            </w:r>
          </w:p>
        </w:tc>
        <w:tc>
          <w:tcPr>
            <w:tcW w:w="2403" w:type="dxa"/>
          </w:tcPr>
          <w:p w14:paraId="6E1D589F"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p>
        </w:tc>
      </w:tr>
      <w:tr w:rsidR="004B6C69" w:rsidRPr="004B6C69" w14:paraId="6809BDE8" w14:textId="77777777" w:rsidTr="00997B93">
        <w:tc>
          <w:tcPr>
            <w:tcW w:w="2972" w:type="dxa"/>
          </w:tcPr>
          <w:p w14:paraId="337C9035" w14:textId="77777777" w:rsidR="00F868D5" w:rsidRPr="004B6C69" w:rsidRDefault="00054844"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6</w:t>
            </w:r>
            <w:r w:rsidR="00CC115B" w:rsidRPr="004B6C69">
              <w:rPr>
                <w:rFonts w:ascii="ＭＳ 明朝" w:eastAsia="ＭＳ 明朝" w:hAnsi="ＭＳ 明朝" w:hint="eastAsia"/>
                <w:color w:val="000000" w:themeColor="text1"/>
                <w:sz w:val="24"/>
                <w:szCs w:val="24"/>
              </w:rPr>
              <w:t>月</w:t>
            </w:r>
            <w:r w:rsidR="00971624" w:rsidRPr="004B6C69">
              <w:rPr>
                <w:rFonts w:ascii="ＭＳ 明朝" w:eastAsia="ＭＳ 明朝" w:hAnsi="ＭＳ 明朝" w:hint="eastAsia"/>
                <w:color w:val="000000" w:themeColor="text1"/>
                <w:sz w:val="24"/>
                <w:szCs w:val="24"/>
              </w:rPr>
              <w:t>1</w:t>
            </w:r>
            <w:r w:rsidR="00971624" w:rsidRPr="004B6C69">
              <w:rPr>
                <w:rFonts w:ascii="ＭＳ 明朝" w:eastAsia="ＭＳ 明朝" w:hAnsi="ＭＳ 明朝"/>
                <w:color w:val="000000" w:themeColor="text1"/>
                <w:sz w:val="24"/>
                <w:szCs w:val="24"/>
              </w:rPr>
              <w:t>5</w:t>
            </w:r>
            <w:r w:rsidR="00CC115B" w:rsidRPr="004B6C69">
              <w:rPr>
                <w:rFonts w:ascii="ＭＳ 明朝" w:eastAsia="ＭＳ 明朝" w:hAnsi="ＭＳ 明朝" w:hint="eastAsia"/>
                <w:color w:val="000000" w:themeColor="text1"/>
                <w:sz w:val="24"/>
                <w:szCs w:val="24"/>
              </w:rPr>
              <w:t>日まで</w:t>
            </w:r>
          </w:p>
        </w:tc>
        <w:tc>
          <w:tcPr>
            <w:tcW w:w="3119" w:type="dxa"/>
          </w:tcPr>
          <w:p w14:paraId="4CB51E64"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p>
        </w:tc>
        <w:tc>
          <w:tcPr>
            <w:tcW w:w="2403" w:type="dxa"/>
          </w:tcPr>
          <w:p w14:paraId="5B5BB3B3" w14:textId="77777777" w:rsidR="00F868D5" w:rsidRPr="004B6C69" w:rsidRDefault="0055270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事業計画書提出</w:t>
            </w:r>
          </w:p>
        </w:tc>
      </w:tr>
      <w:tr w:rsidR="004B6C69" w:rsidRPr="004B6C69" w14:paraId="2A8F3489" w14:textId="77777777" w:rsidTr="00997B93">
        <w:tc>
          <w:tcPr>
            <w:tcW w:w="2972" w:type="dxa"/>
          </w:tcPr>
          <w:p w14:paraId="58C74BFD" w14:textId="77777777" w:rsidR="00F868D5" w:rsidRPr="004B6C69" w:rsidRDefault="00CC115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6月</w:t>
            </w:r>
            <w:r w:rsidR="006829AE" w:rsidRPr="004B6C69">
              <w:rPr>
                <w:rFonts w:ascii="ＭＳ 明朝" w:eastAsia="ＭＳ 明朝" w:hAnsi="ＭＳ 明朝" w:hint="eastAsia"/>
                <w:color w:val="000000" w:themeColor="text1"/>
                <w:sz w:val="24"/>
                <w:szCs w:val="24"/>
              </w:rPr>
              <w:t>下</w:t>
            </w:r>
            <w:r w:rsidR="00E07E29" w:rsidRPr="004B6C69">
              <w:rPr>
                <w:rFonts w:ascii="ＭＳ 明朝" w:eastAsia="ＭＳ 明朝" w:hAnsi="ＭＳ 明朝" w:hint="eastAsia"/>
                <w:color w:val="000000" w:themeColor="text1"/>
                <w:sz w:val="24"/>
                <w:szCs w:val="24"/>
              </w:rPr>
              <w:t>旬</w:t>
            </w:r>
          </w:p>
        </w:tc>
        <w:tc>
          <w:tcPr>
            <w:tcW w:w="3119" w:type="dxa"/>
          </w:tcPr>
          <w:p w14:paraId="70BB1986"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審査委員会</w:t>
            </w:r>
          </w:p>
        </w:tc>
        <w:tc>
          <w:tcPr>
            <w:tcW w:w="2403" w:type="dxa"/>
          </w:tcPr>
          <w:p w14:paraId="54CF2A1B"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p>
        </w:tc>
      </w:tr>
      <w:tr w:rsidR="004B6C69" w:rsidRPr="004B6C69" w14:paraId="43F82AB0" w14:textId="77777777" w:rsidTr="00997B93">
        <w:tc>
          <w:tcPr>
            <w:tcW w:w="2972" w:type="dxa"/>
          </w:tcPr>
          <w:p w14:paraId="52DF46BB" w14:textId="77777777" w:rsidR="00F868D5" w:rsidRPr="004B6C69" w:rsidRDefault="00CC115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6月</w:t>
            </w:r>
            <w:r w:rsidR="006829AE" w:rsidRPr="004B6C69">
              <w:rPr>
                <w:rFonts w:ascii="ＭＳ 明朝" w:eastAsia="ＭＳ 明朝" w:hAnsi="ＭＳ 明朝" w:hint="eastAsia"/>
                <w:color w:val="000000" w:themeColor="text1"/>
                <w:sz w:val="24"/>
                <w:szCs w:val="24"/>
              </w:rPr>
              <w:t>下</w:t>
            </w:r>
            <w:r w:rsidR="003E6F83" w:rsidRPr="004B6C69">
              <w:rPr>
                <w:rFonts w:ascii="ＭＳ 明朝" w:eastAsia="ＭＳ 明朝" w:hAnsi="ＭＳ 明朝" w:hint="eastAsia"/>
                <w:color w:val="000000" w:themeColor="text1"/>
                <w:sz w:val="24"/>
                <w:szCs w:val="24"/>
              </w:rPr>
              <w:t>旬</w:t>
            </w:r>
          </w:p>
        </w:tc>
        <w:tc>
          <w:tcPr>
            <w:tcW w:w="3119" w:type="dxa"/>
          </w:tcPr>
          <w:p w14:paraId="5AA96167"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採択者決定</w:t>
            </w:r>
            <w:r w:rsidR="00C92F05" w:rsidRPr="004B6C69">
              <w:rPr>
                <w:rFonts w:ascii="ＭＳ 明朝" w:eastAsia="ＭＳ 明朝" w:hAnsi="ＭＳ 明朝" w:hint="eastAsia"/>
                <w:color w:val="000000" w:themeColor="text1"/>
                <w:sz w:val="24"/>
                <w:szCs w:val="24"/>
              </w:rPr>
              <w:t>・通知</w:t>
            </w:r>
          </w:p>
        </w:tc>
        <w:tc>
          <w:tcPr>
            <w:tcW w:w="2403" w:type="dxa"/>
          </w:tcPr>
          <w:p w14:paraId="2F0A94B8"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p>
        </w:tc>
      </w:tr>
      <w:tr w:rsidR="004B6C69" w:rsidRPr="004B6C69" w14:paraId="3CA7290D" w14:textId="77777777" w:rsidTr="00997B93">
        <w:tc>
          <w:tcPr>
            <w:tcW w:w="2972" w:type="dxa"/>
          </w:tcPr>
          <w:p w14:paraId="228A8598" w14:textId="77777777" w:rsidR="00F868D5" w:rsidRPr="004B6C69" w:rsidRDefault="003E6F83"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6月</w:t>
            </w:r>
            <w:r w:rsidR="00054844" w:rsidRPr="004B6C69">
              <w:rPr>
                <w:rFonts w:ascii="ＭＳ 明朝" w:eastAsia="ＭＳ 明朝" w:hAnsi="ＭＳ 明朝" w:hint="eastAsia"/>
                <w:color w:val="000000" w:themeColor="text1"/>
                <w:sz w:val="24"/>
                <w:szCs w:val="24"/>
              </w:rPr>
              <w:t>下</w:t>
            </w:r>
            <w:r w:rsidRPr="004B6C69">
              <w:rPr>
                <w:rFonts w:ascii="ＭＳ 明朝" w:eastAsia="ＭＳ 明朝" w:hAnsi="ＭＳ 明朝" w:hint="eastAsia"/>
                <w:color w:val="000000" w:themeColor="text1"/>
                <w:sz w:val="24"/>
                <w:szCs w:val="24"/>
              </w:rPr>
              <w:t>旬</w:t>
            </w:r>
          </w:p>
        </w:tc>
        <w:tc>
          <w:tcPr>
            <w:tcW w:w="3119" w:type="dxa"/>
          </w:tcPr>
          <w:p w14:paraId="3733E206"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p>
        </w:tc>
        <w:tc>
          <w:tcPr>
            <w:tcW w:w="2403" w:type="dxa"/>
          </w:tcPr>
          <w:p w14:paraId="5C72D6CC"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補助金交付申請</w:t>
            </w:r>
          </w:p>
        </w:tc>
      </w:tr>
      <w:tr w:rsidR="004B6C69" w:rsidRPr="004B6C69" w14:paraId="17071A88" w14:textId="77777777" w:rsidTr="00997B93">
        <w:tc>
          <w:tcPr>
            <w:tcW w:w="2972" w:type="dxa"/>
          </w:tcPr>
          <w:p w14:paraId="73DEA280" w14:textId="77777777" w:rsidR="00F868D5" w:rsidRPr="004B6C69" w:rsidRDefault="006829AE"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7</w:t>
            </w:r>
            <w:r w:rsidR="003E6F83" w:rsidRPr="004B6C69">
              <w:rPr>
                <w:rFonts w:ascii="ＭＳ 明朝" w:eastAsia="ＭＳ 明朝" w:hAnsi="ＭＳ 明朝" w:hint="eastAsia"/>
                <w:color w:val="000000" w:themeColor="text1"/>
                <w:sz w:val="24"/>
                <w:szCs w:val="24"/>
              </w:rPr>
              <w:t>月</w:t>
            </w:r>
            <w:r w:rsidRPr="004B6C69">
              <w:rPr>
                <w:rFonts w:ascii="ＭＳ 明朝" w:eastAsia="ＭＳ 明朝" w:hAnsi="ＭＳ 明朝" w:hint="eastAsia"/>
                <w:color w:val="000000" w:themeColor="text1"/>
                <w:sz w:val="24"/>
                <w:szCs w:val="24"/>
              </w:rPr>
              <w:t>上</w:t>
            </w:r>
            <w:r w:rsidR="003E6F83" w:rsidRPr="004B6C69">
              <w:rPr>
                <w:rFonts w:ascii="ＭＳ 明朝" w:eastAsia="ＭＳ 明朝" w:hAnsi="ＭＳ 明朝" w:hint="eastAsia"/>
                <w:color w:val="000000" w:themeColor="text1"/>
                <w:sz w:val="24"/>
                <w:szCs w:val="24"/>
              </w:rPr>
              <w:t>旬</w:t>
            </w:r>
          </w:p>
        </w:tc>
        <w:tc>
          <w:tcPr>
            <w:tcW w:w="3119" w:type="dxa"/>
          </w:tcPr>
          <w:p w14:paraId="3F0CECFB"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補助金交付決定</w:t>
            </w:r>
          </w:p>
        </w:tc>
        <w:tc>
          <w:tcPr>
            <w:tcW w:w="2403" w:type="dxa"/>
          </w:tcPr>
          <w:p w14:paraId="6DEC22FC"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事業開始</w:t>
            </w:r>
          </w:p>
        </w:tc>
      </w:tr>
      <w:tr w:rsidR="004B6C69" w:rsidRPr="004B6C69" w14:paraId="4517AB95" w14:textId="77777777" w:rsidTr="00997B93">
        <w:tc>
          <w:tcPr>
            <w:tcW w:w="2972" w:type="dxa"/>
          </w:tcPr>
          <w:p w14:paraId="069185FD" w14:textId="77777777" w:rsidR="00F868D5" w:rsidRPr="004B6C69" w:rsidRDefault="00CC115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3月</w:t>
            </w:r>
            <w:r w:rsidR="00FF0896" w:rsidRPr="004B6C69">
              <w:rPr>
                <w:rFonts w:ascii="ＭＳ 明朝" w:eastAsia="ＭＳ 明朝" w:hAnsi="ＭＳ 明朝" w:hint="eastAsia"/>
                <w:color w:val="000000" w:themeColor="text1"/>
                <w:sz w:val="24"/>
                <w:szCs w:val="24"/>
              </w:rPr>
              <w:t>1</w:t>
            </w:r>
            <w:r w:rsidR="00FF0896" w:rsidRPr="004B6C69">
              <w:rPr>
                <w:rFonts w:ascii="ＭＳ 明朝" w:eastAsia="ＭＳ 明朝" w:hAnsi="ＭＳ 明朝"/>
                <w:color w:val="000000" w:themeColor="text1"/>
                <w:sz w:val="24"/>
                <w:szCs w:val="24"/>
              </w:rPr>
              <w:t>0</w:t>
            </w:r>
            <w:r w:rsidR="00FF0896" w:rsidRPr="004B6C69">
              <w:rPr>
                <w:rFonts w:ascii="ＭＳ 明朝" w:eastAsia="ＭＳ 明朝" w:hAnsi="ＭＳ 明朝" w:hint="eastAsia"/>
                <w:color w:val="000000" w:themeColor="text1"/>
                <w:sz w:val="24"/>
                <w:szCs w:val="24"/>
              </w:rPr>
              <w:t>日まで</w:t>
            </w:r>
          </w:p>
        </w:tc>
        <w:tc>
          <w:tcPr>
            <w:tcW w:w="3119" w:type="dxa"/>
          </w:tcPr>
          <w:p w14:paraId="17CDDF54" w14:textId="77777777" w:rsidR="00F868D5" w:rsidRPr="004B6C69" w:rsidRDefault="00F868D5" w:rsidP="00997B93">
            <w:pPr>
              <w:spacing w:line="400" w:lineRule="exact"/>
              <w:jc w:val="left"/>
              <w:rPr>
                <w:rFonts w:ascii="ＭＳ 明朝" w:eastAsia="ＭＳ 明朝" w:hAnsi="ＭＳ 明朝"/>
                <w:color w:val="000000" w:themeColor="text1"/>
                <w:sz w:val="24"/>
                <w:szCs w:val="24"/>
              </w:rPr>
            </w:pPr>
          </w:p>
        </w:tc>
        <w:tc>
          <w:tcPr>
            <w:tcW w:w="2403" w:type="dxa"/>
          </w:tcPr>
          <w:p w14:paraId="4FFD57A1"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実績報告</w:t>
            </w:r>
          </w:p>
        </w:tc>
      </w:tr>
      <w:tr w:rsidR="004B6C69" w:rsidRPr="004B6C69" w14:paraId="6AC3E0F1" w14:textId="77777777" w:rsidTr="00997B93">
        <w:tc>
          <w:tcPr>
            <w:tcW w:w="2972" w:type="dxa"/>
          </w:tcPr>
          <w:p w14:paraId="381E42C7" w14:textId="77777777" w:rsidR="00ED3761" w:rsidRPr="004B6C69" w:rsidRDefault="00CC115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3月</w:t>
            </w:r>
            <w:r w:rsidR="003E6F83" w:rsidRPr="004B6C69">
              <w:rPr>
                <w:rFonts w:ascii="ＭＳ 明朝" w:eastAsia="ＭＳ 明朝" w:hAnsi="ＭＳ 明朝" w:hint="eastAsia"/>
                <w:color w:val="000000" w:themeColor="text1"/>
                <w:sz w:val="24"/>
                <w:szCs w:val="24"/>
              </w:rPr>
              <w:t>中旬</w:t>
            </w:r>
          </w:p>
        </w:tc>
        <w:tc>
          <w:tcPr>
            <w:tcW w:w="3119" w:type="dxa"/>
          </w:tcPr>
          <w:p w14:paraId="7BF4A95A" w14:textId="77777777" w:rsidR="00ED3761"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完了検査</w:t>
            </w:r>
          </w:p>
        </w:tc>
        <w:tc>
          <w:tcPr>
            <w:tcW w:w="2403" w:type="dxa"/>
          </w:tcPr>
          <w:p w14:paraId="7411D276" w14:textId="77777777" w:rsidR="00ED3761" w:rsidRPr="004B6C69" w:rsidRDefault="00ED3761" w:rsidP="00997B93">
            <w:pPr>
              <w:spacing w:line="400" w:lineRule="exact"/>
              <w:jc w:val="left"/>
              <w:rPr>
                <w:rFonts w:ascii="ＭＳ 明朝" w:eastAsia="ＭＳ 明朝" w:hAnsi="ＭＳ 明朝"/>
                <w:color w:val="000000" w:themeColor="text1"/>
                <w:sz w:val="24"/>
                <w:szCs w:val="24"/>
              </w:rPr>
            </w:pPr>
          </w:p>
        </w:tc>
      </w:tr>
      <w:tr w:rsidR="004B6C69" w:rsidRPr="004B6C69" w14:paraId="2BC64FC8" w14:textId="77777777" w:rsidTr="00997B93">
        <w:tc>
          <w:tcPr>
            <w:tcW w:w="2972" w:type="dxa"/>
          </w:tcPr>
          <w:p w14:paraId="779962ED" w14:textId="77777777" w:rsidR="00ED3761" w:rsidRPr="004B6C69" w:rsidRDefault="00CC115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3月中旬</w:t>
            </w:r>
          </w:p>
        </w:tc>
        <w:tc>
          <w:tcPr>
            <w:tcW w:w="3119" w:type="dxa"/>
          </w:tcPr>
          <w:p w14:paraId="52751515" w14:textId="77777777" w:rsidR="00ED3761" w:rsidRPr="004B6C69" w:rsidRDefault="00ED3761" w:rsidP="00997B93">
            <w:pPr>
              <w:spacing w:line="400" w:lineRule="exact"/>
              <w:jc w:val="left"/>
              <w:rPr>
                <w:rFonts w:ascii="ＭＳ 明朝" w:eastAsia="ＭＳ 明朝" w:hAnsi="ＭＳ 明朝"/>
                <w:color w:val="000000" w:themeColor="text1"/>
                <w:sz w:val="24"/>
                <w:szCs w:val="24"/>
              </w:rPr>
            </w:pPr>
          </w:p>
        </w:tc>
        <w:tc>
          <w:tcPr>
            <w:tcW w:w="2403" w:type="dxa"/>
          </w:tcPr>
          <w:p w14:paraId="70B6B18D" w14:textId="77777777" w:rsidR="00ED3761" w:rsidRPr="004B6C69" w:rsidRDefault="00C862B8"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補助金</w:t>
            </w:r>
            <w:r w:rsidR="00ED3761" w:rsidRPr="004B6C69">
              <w:rPr>
                <w:rFonts w:ascii="ＭＳ 明朝" w:eastAsia="ＭＳ 明朝" w:hAnsi="ＭＳ 明朝" w:hint="eastAsia"/>
                <w:color w:val="000000" w:themeColor="text1"/>
                <w:sz w:val="24"/>
                <w:szCs w:val="24"/>
              </w:rPr>
              <w:t>請求</w:t>
            </w:r>
          </w:p>
        </w:tc>
      </w:tr>
      <w:tr w:rsidR="004B6C69" w:rsidRPr="004B6C69" w14:paraId="5F889AEA" w14:textId="77777777" w:rsidTr="00997B93">
        <w:tc>
          <w:tcPr>
            <w:tcW w:w="2972" w:type="dxa"/>
          </w:tcPr>
          <w:p w14:paraId="71EF7250" w14:textId="77777777" w:rsidR="00ED3761" w:rsidRPr="004B6C69" w:rsidRDefault="00CC115B"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3月下旬</w:t>
            </w:r>
          </w:p>
        </w:tc>
        <w:tc>
          <w:tcPr>
            <w:tcW w:w="3119" w:type="dxa"/>
          </w:tcPr>
          <w:p w14:paraId="0A014BEB" w14:textId="77777777" w:rsidR="00ED3761"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補助金支払</w:t>
            </w:r>
          </w:p>
        </w:tc>
        <w:tc>
          <w:tcPr>
            <w:tcW w:w="2403" w:type="dxa"/>
          </w:tcPr>
          <w:p w14:paraId="6ECA3CBA" w14:textId="77777777" w:rsidR="00ED3761" w:rsidRPr="004B6C69" w:rsidRDefault="00ED3761" w:rsidP="00997B93">
            <w:pPr>
              <w:spacing w:line="400" w:lineRule="exact"/>
              <w:jc w:val="left"/>
              <w:rPr>
                <w:rFonts w:ascii="ＭＳ 明朝" w:eastAsia="ＭＳ 明朝" w:hAnsi="ＭＳ 明朝"/>
                <w:color w:val="000000" w:themeColor="text1"/>
                <w:sz w:val="24"/>
                <w:szCs w:val="24"/>
              </w:rPr>
            </w:pPr>
          </w:p>
        </w:tc>
      </w:tr>
    </w:tbl>
    <w:p w14:paraId="16ABD9DA" w14:textId="77777777" w:rsidR="00F868D5" w:rsidRPr="004B6C69" w:rsidRDefault="00ED3761" w:rsidP="00997B93">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※上記スケジュールは予定であり、変更の可能性が</w:t>
      </w:r>
      <w:r w:rsidR="003E6F83" w:rsidRPr="004B6C69">
        <w:rPr>
          <w:rFonts w:ascii="ＭＳ 明朝" w:eastAsia="ＭＳ 明朝" w:hAnsi="ＭＳ 明朝" w:hint="eastAsia"/>
          <w:color w:val="000000" w:themeColor="text1"/>
          <w:sz w:val="24"/>
          <w:szCs w:val="24"/>
        </w:rPr>
        <w:t>あ</w:t>
      </w:r>
      <w:r w:rsidRPr="004B6C69">
        <w:rPr>
          <w:rFonts w:ascii="ＭＳ 明朝" w:eastAsia="ＭＳ 明朝" w:hAnsi="ＭＳ 明朝" w:hint="eastAsia"/>
          <w:color w:val="000000" w:themeColor="text1"/>
          <w:sz w:val="24"/>
          <w:szCs w:val="24"/>
        </w:rPr>
        <w:t>ります</w:t>
      </w:r>
    </w:p>
    <w:p w14:paraId="59D147AD" w14:textId="77777777" w:rsidR="004A4A63" w:rsidRPr="004B6C69" w:rsidRDefault="00C163BA" w:rsidP="006829AE">
      <w:pPr>
        <w:spacing w:beforeLines="50" w:before="180" w:line="38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８ 事業者の責務</w:t>
      </w:r>
      <w:r w:rsidR="00EA4182" w:rsidRPr="004B6C69">
        <w:rPr>
          <w:rFonts w:ascii="ＭＳ ゴシック" w:eastAsia="ＭＳ ゴシック" w:hAnsi="ＭＳ ゴシック" w:hint="eastAsia"/>
          <w:color w:val="000000" w:themeColor="text1"/>
          <w:sz w:val="24"/>
          <w:szCs w:val="24"/>
        </w:rPr>
        <w:t>等</w:t>
      </w:r>
    </w:p>
    <w:p w14:paraId="4CB79CA0" w14:textId="2FA50334" w:rsidR="00C163BA" w:rsidRPr="004B6C69" w:rsidRDefault="00C163BA" w:rsidP="006829AE">
      <w:pPr>
        <w:pStyle w:val="a3"/>
        <w:numPr>
          <w:ilvl w:val="0"/>
          <w:numId w:val="7"/>
        </w:numPr>
        <w:spacing w:line="380" w:lineRule="exact"/>
        <w:ind w:leftChars="0"/>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 xml:space="preserve"> 交付決定の取消し</w:t>
      </w:r>
    </w:p>
    <w:p w14:paraId="3B008BBA" w14:textId="77777777" w:rsidR="004A4A63" w:rsidRPr="004B6C69" w:rsidRDefault="00C163BA" w:rsidP="004D0091">
      <w:pPr>
        <w:spacing w:line="380" w:lineRule="exact"/>
        <w:ind w:left="480" w:firstLineChars="50" w:firstLine="116"/>
        <w:jc w:val="left"/>
        <w:rPr>
          <w:rFonts w:ascii="ＭＳ 明朝" w:eastAsia="ＭＳ 明朝" w:hAnsi="ＭＳ 明朝"/>
          <w:color w:val="000000" w:themeColor="text1"/>
          <w:spacing w:val="-4"/>
          <w:sz w:val="24"/>
          <w:szCs w:val="24"/>
        </w:rPr>
      </w:pPr>
      <w:r w:rsidRPr="004B6C69">
        <w:rPr>
          <w:rFonts w:ascii="ＭＳ 明朝" w:eastAsia="ＭＳ 明朝" w:hAnsi="ＭＳ 明朝" w:hint="eastAsia"/>
          <w:color w:val="000000" w:themeColor="text1"/>
          <w:spacing w:val="-4"/>
          <w:sz w:val="24"/>
          <w:szCs w:val="24"/>
        </w:rPr>
        <w:t>次に掲げる</w:t>
      </w:r>
      <w:r w:rsidR="00480131" w:rsidRPr="004B6C69">
        <w:rPr>
          <w:rFonts w:ascii="ＭＳ 明朝" w:eastAsia="ＭＳ 明朝" w:hAnsi="ＭＳ 明朝" w:hint="eastAsia"/>
          <w:color w:val="000000" w:themeColor="text1"/>
          <w:spacing w:val="-4"/>
          <w:sz w:val="24"/>
          <w:szCs w:val="24"/>
        </w:rPr>
        <w:t>行為</w:t>
      </w:r>
      <w:r w:rsidR="004D0091" w:rsidRPr="004B6C69">
        <w:rPr>
          <w:rFonts w:ascii="ＭＳ 明朝" w:eastAsia="ＭＳ 明朝" w:hAnsi="ＭＳ 明朝" w:hint="eastAsia"/>
          <w:color w:val="000000" w:themeColor="text1"/>
          <w:spacing w:val="-4"/>
          <w:sz w:val="24"/>
          <w:szCs w:val="24"/>
        </w:rPr>
        <w:t>が判明した</w:t>
      </w:r>
      <w:r w:rsidRPr="004B6C69">
        <w:rPr>
          <w:rFonts w:ascii="ＭＳ 明朝" w:eastAsia="ＭＳ 明朝" w:hAnsi="ＭＳ 明朝" w:hint="eastAsia"/>
          <w:color w:val="000000" w:themeColor="text1"/>
          <w:spacing w:val="-4"/>
          <w:sz w:val="24"/>
          <w:szCs w:val="24"/>
        </w:rPr>
        <w:t>場合は、交付の決定を取り消す場合があります。</w:t>
      </w:r>
    </w:p>
    <w:p w14:paraId="1EFD441A" w14:textId="77777777" w:rsidR="00C163BA" w:rsidRPr="004B6C69" w:rsidRDefault="00C163BA"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実質的</w:t>
      </w:r>
      <w:r w:rsidR="003F5892" w:rsidRPr="004B6C69">
        <w:rPr>
          <w:rFonts w:ascii="ＭＳ 明朝" w:eastAsia="ＭＳ 明朝" w:hAnsi="ＭＳ 明朝" w:hint="eastAsia"/>
          <w:color w:val="000000" w:themeColor="text1"/>
          <w:sz w:val="24"/>
          <w:szCs w:val="24"/>
        </w:rPr>
        <w:t>に</w:t>
      </w:r>
      <w:r w:rsidRPr="004B6C69">
        <w:rPr>
          <w:rFonts w:ascii="ＭＳ 明朝" w:eastAsia="ＭＳ 明朝" w:hAnsi="ＭＳ 明朝" w:hint="eastAsia"/>
          <w:color w:val="000000" w:themeColor="text1"/>
          <w:sz w:val="24"/>
          <w:szCs w:val="24"/>
        </w:rPr>
        <w:t>同一内容の事業について、当該補助金と他の公的補助金を重複</w:t>
      </w:r>
    </w:p>
    <w:p w14:paraId="752A51A3" w14:textId="77777777" w:rsidR="004A4A63" w:rsidRPr="004B6C69" w:rsidRDefault="00C163BA" w:rsidP="006829AE">
      <w:pPr>
        <w:spacing w:line="380" w:lineRule="exact"/>
        <w:ind w:left="24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して受けた場合</w:t>
      </w:r>
    </w:p>
    <w:p w14:paraId="738AE342" w14:textId="77777777" w:rsidR="00C163BA" w:rsidRPr="004B6C69" w:rsidRDefault="00C163BA"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562298">
        <w:rPr>
          <w:rFonts w:ascii="ＭＳ 明朝" w:eastAsia="ＭＳ 明朝" w:hAnsi="ＭＳ 明朝" w:hint="eastAsia"/>
          <w:color w:val="000000" w:themeColor="text1"/>
          <w:spacing w:val="4"/>
          <w:kern w:val="0"/>
          <w:sz w:val="24"/>
          <w:szCs w:val="24"/>
          <w:fitText w:val="7680" w:id="-1521177856"/>
        </w:rPr>
        <w:t>新たな木材需要創出モデル事業支援補助金交付要綱</w:t>
      </w:r>
      <w:r w:rsidR="00B81F45" w:rsidRPr="00562298">
        <w:rPr>
          <w:rFonts w:ascii="ＭＳ 明朝" w:eastAsia="ＭＳ 明朝" w:hAnsi="ＭＳ 明朝" w:hint="eastAsia"/>
          <w:color w:val="000000" w:themeColor="text1"/>
          <w:spacing w:val="4"/>
          <w:kern w:val="0"/>
          <w:sz w:val="24"/>
          <w:szCs w:val="24"/>
          <w:fitText w:val="7680" w:id="-1521177856"/>
        </w:rPr>
        <w:t>又は実施要領</w:t>
      </w:r>
      <w:r w:rsidR="00C862B8" w:rsidRPr="00562298">
        <w:rPr>
          <w:rFonts w:ascii="ＭＳ 明朝" w:eastAsia="ＭＳ 明朝" w:hAnsi="ＭＳ 明朝" w:hint="eastAsia"/>
          <w:color w:val="000000" w:themeColor="text1"/>
          <w:spacing w:val="4"/>
          <w:kern w:val="0"/>
          <w:sz w:val="24"/>
          <w:szCs w:val="24"/>
          <w:fitText w:val="7680" w:id="-1521177856"/>
        </w:rPr>
        <w:t>（</w:t>
      </w:r>
      <w:r w:rsidR="00C862B8" w:rsidRPr="00562298">
        <w:rPr>
          <w:rFonts w:ascii="ＭＳ 明朝" w:eastAsia="ＭＳ 明朝" w:hAnsi="ＭＳ 明朝" w:hint="eastAsia"/>
          <w:color w:val="000000" w:themeColor="text1"/>
          <w:kern w:val="0"/>
          <w:sz w:val="24"/>
          <w:szCs w:val="24"/>
          <w:fitText w:val="7680" w:id="-1521177856"/>
        </w:rPr>
        <w:t>別</w:t>
      </w:r>
      <w:r w:rsidR="00C862B8" w:rsidRPr="004B6C69">
        <w:rPr>
          <w:rFonts w:ascii="ＭＳ 明朝" w:eastAsia="ＭＳ 明朝" w:hAnsi="ＭＳ 明朝" w:hint="eastAsia"/>
          <w:color w:val="000000" w:themeColor="text1"/>
          <w:sz w:val="24"/>
          <w:szCs w:val="24"/>
        </w:rPr>
        <w:t>添）</w:t>
      </w:r>
      <w:r w:rsidR="00B81F45" w:rsidRPr="004B6C69">
        <w:rPr>
          <w:rFonts w:ascii="ＭＳ 明朝" w:eastAsia="ＭＳ 明朝" w:hAnsi="ＭＳ 明朝" w:hint="eastAsia"/>
          <w:color w:val="000000" w:themeColor="text1"/>
          <w:sz w:val="24"/>
          <w:szCs w:val="24"/>
        </w:rPr>
        <w:t>に違反した場合</w:t>
      </w:r>
    </w:p>
    <w:p w14:paraId="323D3D5C" w14:textId="77777777" w:rsidR="00C163BA" w:rsidRPr="004B6C69" w:rsidRDefault="00B81F45"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交付の決定に関して</w:t>
      </w:r>
      <w:r w:rsidR="003E6F83" w:rsidRPr="004B6C69">
        <w:rPr>
          <w:rFonts w:ascii="ＭＳ 明朝" w:eastAsia="ＭＳ 明朝" w:hAnsi="ＭＳ 明朝" w:hint="eastAsia"/>
          <w:color w:val="000000" w:themeColor="text1"/>
          <w:sz w:val="24"/>
          <w:szCs w:val="24"/>
        </w:rPr>
        <w:t>付した</w:t>
      </w:r>
      <w:r w:rsidRPr="004B6C69">
        <w:rPr>
          <w:rFonts w:ascii="ＭＳ 明朝" w:eastAsia="ＭＳ 明朝" w:hAnsi="ＭＳ 明朝" w:hint="eastAsia"/>
          <w:color w:val="000000" w:themeColor="text1"/>
          <w:sz w:val="24"/>
          <w:szCs w:val="24"/>
        </w:rPr>
        <w:t>条件に違反した場合</w:t>
      </w:r>
    </w:p>
    <w:p w14:paraId="7267B8ED" w14:textId="77777777" w:rsidR="00B81F45" w:rsidRPr="004B6C69" w:rsidRDefault="00B81F45" w:rsidP="006829AE">
      <w:pPr>
        <w:pStyle w:val="a3"/>
        <w:numPr>
          <w:ilvl w:val="0"/>
          <w:numId w:val="11"/>
        </w:numPr>
        <w:spacing w:line="38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虚偽の申請又は報告を行った場合</w:t>
      </w:r>
    </w:p>
    <w:p w14:paraId="7FB7A5D7" w14:textId="77777777" w:rsidR="00562298" w:rsidRDefault="003A0919" w:rsidP="00562298">
      <w:pPr>
        <w:spacing w:line="380" w:lineRule="exact"/>
        <w:ind w:left="60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なお、補助金の交付の決定を取り消した場合において、当該取消しに</w:t>
      </w:r>
      <w:r w:rsidR="00562298">
        <w:rPr>
          <w:rFonts w:ascii="ＭＳ 明朝" w:eastAsia="ＭＳ 明朝" w:hAnsi="ＭＳ 明朝" w:hint="eastAsia"/>
          <w:color w:val="000000" w:themeColor="text1"/>
          <w:sz w:val="24"/>
          <w:szCs w:val="24"/>
        </w:rPr>
        <w:t>係</w:t>
      </w:r>
    </w:p>
    <w:p w14:paraId="06176236" w14:textId="77777777" w:rsidR="00562298" w:rsidRDefault="003A0919" w:rsidP="00562298">
      <w:pPr>
        <w:spacing w:line="38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る部分について、すでに補助金が交付されている時は、補助金を返還しな</w:t>
      </w:r>
    </w:p>
    <w:p w14:paraId="5618BC98" w14:textId="5A40E17D" w:rsidR="005518B6" w:rsidRPr="004B6C69" w:rsidRDefault="003A0919" w:rsidP="00562298">
      <w:pPr>
        <w:spacing w:line="38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ければなりません。</w:t>
      </w:r>
    </w:p>
    <w:p w14:paraId="171EAAF1" w14:textId="77777777" w:rsidR="00750C7A" w:rsidRPr="004B6C69" w:rsidRDefault="00750C7A" w:rsidP="006829AE">
      <w:pPr>
        <w:spacing w:line="380" w:lineRule="exact"/>
        <w:ind w:firstLineChars="100" w:firstLine="240"/>
        <w:jc w:val="left"/>
        <w:rPr>
          <w:rFonts w:ascii="ＭＳ 明朝" w:eastAsia="ＭＳ 明朝" w:hAnsi="ＭＳ 明朝"/>
          <w:color w:val="000000" w:themeColor="text1"/>
          <w:sz w:val="24"/>
          <w:szCs w:val="24"/>
        </w:rPr>
      </w:pPr>
    </w:p>
    <w:p w14:paraId="0E07F933" w14:textId="77777777" w:rsidR="00802483" w:rsidRPr="004B6C69" w:rsidRDefault="00802483" w:rsidP="006829AE">
      <w:pPr>
        <w:spacing w:line="380" w:lineRule="exact"/>
        <w:ind w:firstLineChars="100" w:firstLine="240"/>
        <w:jc w:val="left"/>
        <w:rPr>
          <w:rFonts w:ascii="ＭＳ 明朝" w:eastAsia="ＭＳ 明朝" w:hAnsi="ＭＳ 明朝"/>
          <w:color w:val="000000" w:themeColor="text1"/>
          <w:sz w:val="24"/>
          <w:szCs w:val="24"/>
        </w:rPr>
      </w:pPr>
    </w:p>
    <w:p w14:paraId="62EFD52B" w14:textId="77777777" w:rsidR="00C163BA" w:rsidRPr="004B6C69" w:rsidRDefault="00B81F45" w:rsidP="00B81F45">
      <w:pPr>
        <w:pStyle w:val="a3"/>
        <w:numPr>
          <w:ilvl w:val="0"/>
          <w:numId w:val="7"/>
        </w:numPr>
        <w:spacing w:line="400" w:lineRule="exact"/>
        <w:ind w:leftChars="0"/>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lastRenderedPageBreak/>
        <w:t xml:space="preserve"> 補助事業の交付決定後</w:t>
      </w:r>
    </w:p>
    <w:p w14:paraId="25D1C2F1" w14:textId="77777777" w:rsidR="00C209E2" w:rsidRPr="004B6C69" w:rsidRDefault="00B81F45" w:rsidP="00C209E2">
      <w:pPr>
        <w:spacing w:line="400" w:lineRule="exact"/>
        <w:ind w:firstLineChars="250" w:firstLine="615"/>
        <w:jc w:val="left"/>
        <w:rPr>
          <w:rFonts w:ascii="ＭＳ 明朝" w:eastAsia="ＭＳ 明朝" w:hAnsi="ＭＳ 明朝"/>
          <w:color w:val="000000" w:themeColor="text1"/>
          <w:sz w:val="24"/>
          <w:szCs w:val="24"/>
        </w:rPr>
      </w:pPr>
      <w:r w:rsidRPr="00562298">
        <w:rPr>
          <w:rFonts w:ascii="ＭＳ 明朝" w:eastAsia="ＭＳ 明朝" w:hAnsi="ＭＳ 明朝" w:hint="eastAsia"/>
          <w:color w:val="000000" w:themeColor="text1"/>
          <w:spacing w:val="3"/>
          <w:kern w:val="0"/>
          <w:sz w:val="24"/>
          <w:szCs w:val="24"/>
          <w:fitText w:val="7800" w:id="-1521177087"/>
        </w:rPr>
        <w:t>この補助金の交付決定を受けた場合は、次の条件を守らなければなり</w:t>
      </w:r>
      <w:r w:rsidRPr="00562298">
        <w:rPr>
          <w:rFonts w:ascii="ＭＳ 明朝" w:eastAsia="ＭＳ 明朝" w:hAnsi="ＭＳ 明朝" w:hint="eastAsia"/>
          <w:color w:val="000000" w:themeColor="text1"/>
          <w:spacing w:val="-32"/>
          <w:kern w:val="0"/>
          <w:sz w:val="24"/>
          <w:szCs w:val="24"/>
          <w:fitText w:val="7800" w:id="-1521177087"/>
        </w:rPr>
        <w:t>ま</w:t>
      </w:r>
    </w:p>
    <w:p w14:paraId="7B3055BD" w14:textId="77777777" w:rsidR="00C163BA" w:rsidRPr="004B6C69" w:rsidRDefault="00B81F45" w:rsidP="00C209E2">
      <w:pPr>
        <w:spacing w:line="400" w:lineRule="exact"/>
        <w:ind w:firstLineChars="150" w:firstLine="36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せん。</w:t>
      </w:r>
    </w:p>
    <w:p w14:paraId="6CB1C6CF" w14:textId="42FD27E1" w:rsidR="00C163BA" w:rsidRPr="00562298" w:rsidRDefault="000A6F7D" w:rsidP="00562298">
      <w:pPr>
        <w:pStyle w:val="a3"/>
        <w:numPr>
          <w:ilvl w:val="1"/>
          <w:numId w:val="7"/>
        </w:numPr>
        <w:spacing w:line="400" w:lineRule="exact"/>
        <w:ind w:leftChars="0"/>
        <w:jc w:val="left"/>
        <w:rPr>
          <w:rFonts w:ascii="ＭＳ 明朝" w:eastAsia="ＭＳ 明朝" w:hAnsi="ＭＳ 明朝"/>
          <w:color w:val="000000" w:themeColor="text1"/>
          <w:spacing w:val="-4"/>
          <w:sz w:val="24"/>
          <w:szCs w:val="24"/>
        </w:rPr>
      </w:pPr>
      <w:r w:rsidRPr="00562298">
        <w:rPr>
          <w:rFonts w:ascii="ＭＳ 明朝" w:eastAsia="ＭＳ 明朝" w:hAnsi="ＭＳ 明朝" w:hint="eastAsia"/>
          <w:color w:val="000000" w:themeColor="text1"/>
          <w:spacing w:val="-4"/>
          <w:sz w:val="24"/>
          <w:szCs w:val="24"/>
        </w:rPr>
        <w:t>補助事業の内容を変更する場合は、事前に協会会長の承認を受けること。</w:t>
      </w:r>
    </w:p>
    <w:p w14:paraId="7B24D79A" w14:textId="77777777" w:rsidR="000A6F7D" w:rsidRPr="004B6C69" w:rsidRDefault="000A6F7D" w:rsidP="003E6F83">
      <w:pPr>
        <w:pStyle w:val="a3"/>
        <w:numPr>
          <w:ilvl w:val="1"/>
          <w:numId w:val="7"/>
        </w:numPr>
        <w:ind w:leftChars="0"/>
        <w:rPr>
          <w:rFonts w:ascii="ＭＳ 明朝" w:eastAsia="ＭＳ 明朝" w:hAnsi="ＭＳ 明朝"/>
          <w:color w:val="000000" w:themeColor="text1"/>
          <w:spacing w:val="-6"/>
          <w:sz w:val="24"/>
          <w:szCs w:val="24"/>
        </w:rPr>
      </w:pPr>
      <w:r w:rsidRPr="004B6C69">
        <w:rPr>
          <w:rFonts w:ascii="ＭＳ 明朝" w:eastAsia="ＭＳ 明朝" w:hAnsi="ＭＳ 明朝" w:hint="eastAsia"/>
          <w:color w:val="000000" w:themeColor="text1"/>
          <w:spacing w:val="-6"/>
          <w:sz w:val="24"/>
          <w:szCs w:val="24"/>
        </w:rPr>
        <w:t>補助事業を中止する場合は、事前に協会会長の承認を受けること。</w:t>
      </w:r>
    </w:p>
    <w:p w14:paraId="4F701812" w14:textId="77777777" w:rsidR="00C209E2" w:rsidRPr="004B6C69" w:rsidRDefault="000A6F7D" w:rsidP="000A6F7D">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補助事業が予定期間内に完了しない場合、又は補助事業の遂行が困難と</w:t>
      </w:r>
    </w:p>
    <w:p w14:paraId="1A583E63" w14:textId="77777777" w:rsidR="00C209E2" w:rsidRPr="004B6C69" w:rsidRDefault="000A6F7D"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なった場合においては、速やかに協会会長に報告してその指示を受けるこ</w:t>
      </w:r>
    </w:p>
    <w:p w14:paraId="465E1942" w14:textId="77777777" w:rsidR="000A6F7D" w:rsidRPr="004B6C69" w:rsidRDefault="000A6F7D"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と。</w:t>
      </w:r>
    </w:p>
    <w:p w14:paraId="22FBC2C8" w14:textId="77777777" w:rsidR="00C209E2" w:rsidRPr="004B6C69" w:rsidRDefault="000A6F7D" w:rsidP="000A6F7D">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補助事業の進捗状況等確認のために協会が報告を求めた場合は、遅滞な</w:t>
      </w:r>
    </w:p>
    <w:p w14:paraId="2F6C4946" w14:textId="77777777" w:rsidR="00C209E2" w:rsidRPr="004B6C69" w:rsidRDefault="000A6F7D" w:rsidP="00C209E2">
      <w:pPr>
        <w:spacing w:line="400" w:lineRule="exact"/>
        <w:ind w:left="420" w:firstLineChars="50" w:firstLine="124"/>
        <w:jc w:val="left"/>
        <w:rPr>
          <w:rFonts w:ascii="ＭＳ 明朝" w:eastAsia="ＭＳ 明朝" w:hAnsi="ＭＳ 明朝"/>
          <w:color w:val="000000" w:themeColor="text1"/>
          <w:sz w:val="24"/>
          <w:szCs w:val="24"/>
        </w:rPr>
      </w:pPr>
      <w:r w:rsidRPr="001A6EE8">
        <w:rPr>
          <w:rFonts w:ascii="ＭＳ 明朝" w:eastAsia="ＭＳ 明朝" w:hAnsi="ＭＳ 明朝" w:hint="eastAsia"/>
          <w:color w:val="000000" w:themeColor="text1"/>
          <w:spacing w:val="4"/>
          <w:kern w:val="0"/>
          <w:sz w:val="24"/>
          <w:szCs w:val="24"/>
          <w:fitText w:val="7920" w:id="-1521176832"/>
        </w:rPr>
        <w:t>く協会に報告すること。また、必要に応じて協会が実地検査を行う場</w:t>
      </w:r>
      <w:r w:rsidRPr="001A6EE8">
        <w:rPr>
          <w:rFonts w:ascii="ＭＳ 明朝" w:eastAsia="ＭＳ 明朝" w:hAnsi="ＭＳ 明朝" w:hint="eastAsia"/>
          <w:color w:val="000000" w:themeColor="text1"/>
          <w:spacing w:val="-3"/>
          <w:kern w:val="0"/>
          <w:sz w:val="24"/>
          <w:szCs w:val="24"/>
          <w:fitText w:val="7920" w:id="-1521176832"/>
        </w:rPr>
        <w:t>合</w:t>
      </w:r>
    </w:p>
    <w:p w14:paraId="6843DB5E" w14:textId="77777777" w:rsidR="000A6F7D" w:rsidRPr="004B6C69" w:rsidRDefault="000A6F7D"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は、これに協力すること。</w:t>
      </w:r>
    </w:p>
    <w:p w14:paraId="0E43964B" w14:textId="77777777" w:rsidR="00C209E2" w:rsidRPr="004B6C69" w:rsidRDefault="000A6F7D" w:rsidP="000A6F7D">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1A6EE8">
        <w:rPr>
          <w:rFonts w:ascii="ＭＳ 明朝" w:eastAsia="ＭＳ 明朝" w:hAnsi="ＭＳ 明朝" w:hint="eastAsia"/>
          <w:color w:val="000000" w:themeColor="text1"/>
          <w:spacing w:val="3"/>
          <w:kern w:val="0"/>
          <w:sz w:val="24"/>
          <w:szCs w:val="24"/>
          <w:fitText w:val="7680" w:id="-1521176830"/>
        </w:rPr>
        <w:t>補助経費の配分について、各費目につき</w:t>
      </w:r>
      <w:r w:rsidR="00EA4182" w:rsidRPr="001A6EE8">
        <w:rPr>
          <w:rFonts w:ascii="ＭＳ 明朝" w:eastAsia="ＭＳ 明朝" w:hAnsi="ＭＳ 明朝" w:hint="eastAsia"/>
          <w:color w:val="000000" w:themeColor="text1"/>
          <w:spacing w:val="3"/>
          <w:kern w:val="0"/>
          <w:sz w:val="24"/>
          <w:szCs w:val="24"/>
          <w:fitText w:val="7680" w:id="-1521176830"/>
        </w:rPr>
        <w:t>3</w:t>
      </w:r>
      <w:r w:rsidRPr="001A6EE8">
        <w:rPr>
          <w:rFonts w:ascii="ＭＳ 明朝" w:eastAsia="ＭＳ 明朝" w:hAnsi="ＭＳ 明朝"/>
          <w:color w:val="000000" w:themeColor="text1"/>
          <w:spacing w:val="3"/>
          <w:kern w:val="0"/>
          <w:sz w:val="24"/>
          <w:szCs w:val="24"/>
          <w:fitText w:val="7680" w:id="-1521176830"/>
        </w:rPr>
        <w:t>0</w:t>
      </w:r>
      <w:r w:rsidRPr="001A6EE8">
        <w:rPr>
          <w:rFonts w:ascii="ＭＳ 明朝" w:eastAsia="ＭＳ 明朝" w:hAnsi="ＭＳ 明朝" w:hint="eastAsia"/>
          <w:color w:val="000000" w:themeColor="text1"/>
          <w:spacing w:val="3"/>
          <w:kern w:val="0"/>
          <w:sz w:val="24"/>
          <w:szCs w:val="24"/>
          <w:fitText w:val="7680" w:id="-1521176830"/>
        </w:rPr>
        <w:t>パーセントを超える変更</w:t>
      </w:r>
      <w:r w:rsidRPr="001A6EE8">
        <w:rPr>
          <w:rFonts w:ascii="ＭＳ 明朝" w:eastAsia="ＭＳ 明朝" w:hAnsi="ＭＳ 明朝" w:hint="eastAsia"/>
          <w:color w:val="000000" w:themeColor="text1"/>
          <w:spacing w:val="-31"/>
          <w:kern w:val="0"/>
          <w:sz w:val="24"/>
          <w:szCs w:val="24"/>
          <w:fitText w:val="7680" w:id="-1521176830"/>
        </w:rPr>
        <w:t>を</w:t>
      </w:r>
    </w:p>
    <w:p w14:paraId="51E9795C" w14:textId="77777777" w:rsidR="000A6F7D" w:rsidRPr="004B6C69" w:rsidRDefault="000A6F7D"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する場合は、事前に協会会長の承認を得ること。</w:t>
      </w:r>
    </w:p>
    <w:p w14:paraId="04E1AE85" w14:textId="77777777" w:rsidR="00C209E2" w:rsidRPr="004B6C69" w:rsidRDefault="000A6F7D" w:rsidP="000A6F7D">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補助事業を完了した場合は、次のいずれか早い日までに事業実績を協会</w:t>
      </w:r>
    </w:p>
    <w:p w14:paraId="60F0CD9A" w14:textId="77777777" w:rsidR="000A6F7D" w:rsidRPr="004B6C69" w:rsidRDefault="000A6F7D"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に報告すること。</w:t>
      </w:r>
    </w:p>
    <w:p w14:paraId="110C6A02" w14:textId="77777777" w:rsidR="000A6F7D" w:rsidRPr="004B6C69" w:rsidRDefault="000A6F7D" w:rsidP="00C209E2">
      <w:pPr>
        <w:spacing w:line="400" w:lineRule="exact"/>
        <w:ind w:firstLineChars="300" w:firstLine="7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・補助事業を完了した日から起算して1</w:t>
      </w:r>
      <w:r w:rsidRPr="004B6C69">
        <w:rPr>
          <w:rFonts w:ascii="ＭＳ 明朝" w:eastAsia="ＭＳ 明朝" w:hAnsi="ＭＳ 明朝"/>
          <w:color w:val="000000" w:themeColor="text1"/>
          <w:sz w:val="24"/>
          <w:szCs w:val="24"/>
        </w:rPr>
        <w:t>0</w:t>
      </w:r>
      <w:r w:rsidRPr="004B6C69">
        <w:rPr>
          <w:rFonts w:ascii="ＭＳ 明朝" w:eastAsia="ＭＳ 明朝" w:hAnsi="ＭＳ 明朝" w:hint="eastAsia"/>
          <w:color w:val="000000" w:themeColor="text1"/>
          <w:sz w:val="24"/>
          <w:szCs w:val="24"/>
        </w:rPr>
        <w:t>日を経過した日</w:t>
      </w:r>
    </w:p>
    <w:p w14:paraId="244B9922" w14:textId="77777777" w:rsidR="000A6F7D" w:rsidRPr="004B6C69" w:rsidRDefault="00E97931" w:rsidP="000A6F7D">
      <w:pPr>
        <w:pStyle w:val="a3"/>
        <w:spacing w:line="400" w:lineRule="exact"/>
        <w:ind w:leftChars="0" w:left="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w:t>
      </w:r>
      <w:r w:rsidR="00C209E2" w:rsidRPr="004B6C69">
        <w:rPr>
          <w:rFonts w:ascii="ＭＳ 明朝" w:eastAsia="ＭＳ 明朝" w:hAnsi="ＭＳ 明朝" w:hint="eastAsia"/>
          <w:color w:val="000000" w:themeColor="text1"/>
          <w:sz w:val="24"/>
          <w:szCs w:val="24"/>
        </w:rPr>
        <w:t xml:space="preserve"> </w:t>
      </w:r>
      <w:r w:rsidRPr="004B6C69">
        <w:rPr>
          <w:rFonts w:ascii="ＭＳ 明朝" w:eastAsia="ＭＳ 明朝" w:hAnsi="ＭＳ 明朝" w:hint="eastAsia"/>
          <w:color w:val="000000" w:themeColor="text1"/>
          <w:sz w:val="24"/>
          <w:szCs w:val="24"/>
        </w:rPr>
        <w:t>（完了検査を実施するため、3月10日までに提出してください。）</w:t>
      </w:r>
    </w:p>
    <w:p w14:paraId="033E6EFE" w14:textId="77777777" w:rsidR="00C209E2" w:rsidRPr="004B6C69" w:rsidRDefault="00E97931" w:rsidP="00E97931">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補助事業に係る経理について、その収支の事実を明確にした証拠書類を</w:t>
      </w:r>
    </w:p>
    <w:p w14:paraId="0D34BE40" w14:textId="77777777" w:rsidR="00C209E2" w:rsidRPr="004B6C69" w:rsidRDefault="00E97931"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整理し、当該補助事業完了の日から起算して5年を経過した日の属する会</w:t>
      </w:r>
    </w:p>
    <w:p w14:paraId="3B7344AA" w14:textId="77777777" w:rsidR="00E97931" w:rsidRPr="004B6C69" w:rsidRDefault="00E97931"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計年度末まで保管すること。</w:t>
      </w:r>
    </w:p>
    <w:p w14:paraId="501E0D0E" w14:textId="77777777" w:rsidR="00C209E2" w:rsidRPr="004B6C69" w:rsidRDefault="00C209E2" w:rsidP="00E97931">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補助事業終了後、協会が必要と判断した場合は、補助事業の成果を発表</w:t>
      </w:r>
    </w:p>
    <w:p w14:paraId="2BE7C4CD" w14:textId="77777777" w:rsidR="00C209E2" w:rsidRPr="004B6C69" w:rsidRDefault="00C209E2"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すること。また、知事が補助事業の成果の普及を図るときは、これに協力</w:t>
      </w:r>
    </w:p>
    <w:p w14:paraId="7575C9D5" w14:textId="77777777" w:rsidR="000A6F7D" w:rsidRPr="004B6C69" w:rsidRDefault="00C209E2" w:rsidP="00C209E2">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すること。</w:t>
      </w:r>
    </w:p>
    <w:p w14:paraId="42CCD6A8" w14:textId="77777777" w:rsidR="00282EF3" w:rsidRPr="004B6C69" w:rsidRDefault="00EA4182" w:rsidP="00282EF3">
      <w:pPr>
        <w:pStyle w:val="a3"/>
        <w:numPr>
          <w:ilvl w:val="1"/>
          <w:numId w:val="7"/>
        </w:numPr>
        <w:spacing w:line="400" w:lineRule="exact"/>
        <w:ind w:leftChars="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申請書類等を、委託元である県（農林水産部ぶちうまやまぐち推進課）</w:t>
      </w:r>
    </w:p>
    <w:p w14:paraId="4753C29F" w14:textId="77777777" w:rsidR="000A6F7D" w:rsidRPr="004B6C69" w:rsidRDefault="00EA4182" w:rsidP="00282EF3">
      <w:pPr>
        <w:spacing w:line="400" w:lineRule="exact"/>
        <w:ind w:left="420" w:firstLineChars="50" w:firstLine="12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に提供することを承諾すること。</w:t>
      </w:r>
    </w:p>
    <w:p w14:paraId="735E348F" w14:textId="77777777" w:rsidR="00EA4182" w:rsidRPr="004B6C69" w:rsidRDefault="00EA4182" w:rsidP="00EA4182">
      <w:pPr>
        <w:spacing w:line="400" w:lineRule="exact"/>
        <w:jc w:val="left"/>
        <w:rPr>
          <w:rFonts w:ascii="ＭＳ 明朝" w:eastAsia="ＭＳ 明朝" w:hAnsi="ＭＳ 明朝"/>
          <w:color w:val="000000" w:themeColor="text1"/>
          <w:sz w:val="24"/>
          <w:szCs w:val="24"/>
        </w:rPr>
      </w:pPr>
    </w:p>
    <w:p w14:paraId="00135A3F" w14:textId="77777777" w:rsidR="000A6F7D" w:rsidRPr="004B6C69" w:rsidRDefault="00430230" w:rsidP="00430230">
      <w:pPr>
        <w:spacing w:line="400" w:lineRule="exact"/>
        <w:jc w:val="left"/>
        <w:rPr>
          <w:rFonts w:ascii="ＭＳ ゴシック" w:eastAsia="ＭＳ ゴシック" w:hAnsi="ＭＳ ゴシック"/>
          <w:color w:val="000000" w:themeColor="text1"/>
          <w:sz w:val="24"/>
          <w:szCs w:val="24"/>
        </w:rPr>
      </w:pPr>
      <w:r w:rsidRPr="004B6C69">
        <w:rPr>
          <w:rFonts w:ascii="ＭＳ ゴシック" w:eastAsia="ＭＳ ゴシック" w:hAnsi="ＭＳ ゴシック" w:hint="eastAsia"/>
          <w:color w:val="000000" w:themeColor="text1"/>
          <w:sz w:val="24"/>
          <w:szCs w:val="24"/>
        </w:rPr>
        <w:t xml:space="preserve">　■お問い合わせ先</w:t>
      </w:r>
    </w:p>
    <w:p w14:paraId="0179E5F4" w14:textId="77777777" w:rsidR="00430230" w:rsidRPr="004B6C69" w:rsidRDefault="00430230" w:rsidP="00430230">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一般社団法人山口県木材協会</w:t>
      </w:r>
    </w:p>
    <w:p w14:paraId="3C77648F" w14:textId="77777777" w:rsidR="00430230" w:rsidRPr="004B6C69" w:rsidRDefault="00430230" w:rsidP="00430230">
      <w:pPr>
        <w:spacing w:line="400" w:lineRule="exact"/>
        <w:ind w:firstLineChars="200" w:firstLine="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w:t>
      </w:r>
      <w:r w:rsidR="00FF0896" w:rsidRPr="004B6C69">
        <w:rPr>
          <w:rFonts w:ascii="ＭＳ 明朝" w:eastAsia="ＭＳ 明朝" w:hAnsi="ＭＳ 明朝" w:hint="eastAsia"/>
          <w:color w:val="000000" w:themeColor="text1"/>
          <w:sz w:val="24"/>
          <w:szCs w:val="24"/>
        </w:rPr>
        <w:t>753-0074</w:t>
      </w:r>
      <w:r w:rsidRPr="004B6C69">
        <w:rPr>
          <w:rFonts w:ascii="ＭＳ 明朝" w:eastAsia="ＭＳ 明朝" w:hAnsi="ＭＳ 明朝" w:hint="eastAsia"/>
          <w:color w:val="000000" w:themeColor="text1"/>
          <w:sz w:val="24"/>
          <w:szCs w:val="24"/>
        </w:rPr>
        <w:t xml:space="preserve">　山口市中央４丁目５番１６号</w:t>
      </w:r>
    </w:p>
    <w:p w14:paraId="4B599BCE" w14:textId="77777777" w:rsidR="00430230" w:rsidRPr="004B6C69" w:rsidRDefault="00430230" w:rsidP="00430230">
      <w:pPr>
        <w:spacing w:line="400" w:lineRule="exact"/>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 xml:space="preserve">　　電 </w:t>
      </w:r>
      <w:r w:rsidR="00FF0896" w:rsidRPr="004B6C69">
        <w:rPr>
          <w:rFonts w:ascii="ＭＳ 明朝" w:eastAsia="ＭＳ 明朝" w:hAnsi="ＭＳ 明朝"/>
          <w:color w:val="000000" w:themeColor="text1"/>
          <w:sz w:val="24"/>
          <w:szCs w:val="24"/>
        </w:rPr>
        <w:t xml:space="preserve"> </w:t>
      </w:r>
      <w:r w:rsidRPr="004B6C69">
        <w:rPr>
          <w:rFonts w:ascii="ＭＳ 明朝" w:eastAsia="ＭＳ 明朝" w:hAnsi="ＭＳ 明朝" w:hint="eastAsia"/>
          <w:color w:val="000000" w:themeColor="text1"/>
          <w:sz w:val="24"/>
          <w:szCs w:val="24"/>
        </w:rPr>
        <w:t>話</w:t>
      </w:r>
      <w:r w:rsidR="00FF0896" w:rsidRPr="004B6C69">
        <w:rPr>
          <w:rFonts w:ascii="ＭＳ 明朝" w:eastAsia="ＭＳ 明朝" w:hAnsi="ＭＳ 明朝" w:hint="eastAsia"/>
          <w:color w:val="000000" w:themeColor="text1"/>
          <w:sz w:val="24"/>
          <w:szCs w:val="24"/>
        </w:rPr>
        <w:t>：０８３－９２２－０１５７</w:t>
      </w:r>
    </w:p>
    <w:p w14:paraId="47BB128A" w14:textId="77777777" w:rsidR="000A6F7D" w:rsidRPr="004B6C69" w:rsidRDefault="00FF0896" w:rsidP="000A6F7D">
      <w:pPr>
        <w:pStyle w:val="a3"/>
        <w:spacing w:line="400" w:lineRule="exact"/>
        <w:ind w:leftChars="0" w:left="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ＦＡＸ：０８３－９２５－６０５７</w:t>
      </w:r>
    </w:p>
    <w:p w14:paraId="6EC316C4" w14:textId="77777777" w:rsidR="00FF0896" w:rsidRPr="004B6C69" w:rsidRDefault="00FF0896" w:rsidP="000A6F7D">
      <w:pPr>
        <w:pStyle w:val="a3"/>
        <w:spacing w:line="400" w:lineRule="exact"/>
        <w:ind w:leftChars="0" w:left="480"/>
        <w:jc w:val="left"/>
        <w:rPr>
          <w:rFonts w:ascii="ＭＳ 明朝" w:eastAsia="ＭＳ 明朝" w:hAnsi="ＭＳ 明朝"/>
          <w:color w:val="000000" w:themeColor="text1"/>
          <w:sz w:val="24"/>
          <w:szCs w:val="24"/>
        </w:rPr>
      </w:pPr>
      <w:r w:rsidRPr="004B6C69">
        <w:rPr>
          <w:rFonts w:ascii="ＭＳ 明朝" w:eastAsia="ＭＳ 明朝" w:hAnsi="ＭＳ 明朝" w:hint="eastAsia"/>
          <w:color w:val="000000" w:themeColor="text1"/>
          <w:sz w:val="24"/>
          <w:szCs w:val="24"/>
        </w:rPr>
        <w:t>メール：</w:t>
      </w:r>
      <w:hyperlink r:id="rId8" w:history="1">
        <w:r w:rsidRPr="001A6EE8">
          <w:rPr>
            <w:rStyle w:val="a5"/>
            <w:rFonts w:ascii="ＭＳ 明朝" w:eastAsia="ＭＳ 明朝" w:hAnsi="ＭＳ 明朝"/>
            <w:color w:val="000000" w:themeColor="text1"/>
            <w:sz w:val="24"/>
            <w:szCs w:val="24"/>
            <w:u w:val="none"/>
          </w:rPr>
          <w:t>mokuzai@mokkyou</w:t>
        </w:r>
        <w:r w:rsidRPr="001A6EE8">
          <w:rPr>
            <w:rStyle w:val="a5"/>
            <w:rFonts w:ascii="ＭＳ 明朝" w:eastAsia="ＭＳ 明朝" w:hAnsi="ＭＳ 明朝" w:hint="eastAsia"/>
            <w:color w:val="000000" w:themeColor="text1"/>
            <w:sz w:val="24"/>
            <w:szCs w:val="24"/>
            <w:u w:val="none"/>
          </w:rPr>
          <w:t>.</w:t>
        </w:r>
        <w:r w:rsidRPr="001A6EE8">
          <w:rPr>
            <w:rStyle w:val="a5"/>
            <w:rFonts w:ascii="ＭＳ 明朝" w:eastAsia="ＭＳ 明朝" w:hAnsi="ＭＳ 明朝"/>
            <w:color w:val="000000" w:themeColor="text1"/>
            <w:sz w:val="24"/>
            <w:szCs w:val="24"/>
            <w:u w:val="none"/>
          </w:rPr>
          <w:t>or.jp</w:t>
        </w:r>
      </w:hyperlink>
    </w:p>
    <w:p w14:paraId="4D4D46DA" w14:textId="2FC3BE12" w:rsidR="00FF0896" w:rsidRPr="004B6C69" w:rsidRDefault="00FF0896" w:rsidP="000A6F7D">
      <w:pPr>
        <w:pStyle w:val="a3"/>
        <w:spacing w:line="400" w:lineRule="exact"/>
        <w:ind w:leftChars="0" w:left="480"/>
        <w:jc w:val="left"/>
        <w:rPr>
          <w:rFonts w:ascii="ＭＳ 明朝" w:eastAsia="ＭＳ 明朝" w:hAnsi="ＭＳ 明朝"/>
          <w:color w:val="000000" w:themeColor="text1"/>
          <w:sz w:val="24"/>
          <w:szCs w:val="24"/>
        </w:rPr>
      </w:pPr>
    </w:p>
    <w:sectPr w:rsidR="00FF0896" w:rsidRPr="004B6C69" w:rsidSect="00282EF3">
      <w:footerReference w:type="default" r:id="rId9"/>
      <w:pgSz w:w="11906" w:h="16838" w:code="9"/>
      <w:pgMar w:top="1021" w:right="1701" w:bottom="102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FDF6" w14:textId="77777777" w:rsidR="00197A1D" w:rsidRDefault="00197A1D" w:rsidP="00A24FD5">
      <w:r>
        <w:separator/>
      </w:r>
    </w:p>
  </w:endnote>
  <w:endnote w:type="continuationSeparator" w:id="0">
    <w:p w14:paraId="51E97D41" w14:textId="77777777" w:rsidR="00197A1D" w:rsidRDefault="00197A1D" w:rsidP="00A2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58763"/>
      <w:docPartObj>
        <w:docPartGallery w:val="Page Numbers (Bottom of Page)"/>
        <w:docPartUnique/>
      </w:docPartObj>
    </w:sdtPr>
    <w:sdtEndPr/>
    <w:sdtContent>
      <w:p w14:paraId="64F80572" w14:textId="77777777" w:rsidR="005518B6" w:rsidRDefault="00C616F3" w:rsidP="00282EF3">
        <w:pPr>
          <w:pStyle w:val="aa"/>
          <w:jc w:val="center"/>
        </w:pPr>
        <w:r>
          <w:fldChar w:fldCharType="begin"/>
        </w:r>
        <w:r>
          <w:instrText>PAGE   \* MERGEFORMAT</w:instrText>
        </w:r>
        <w:r>
          <w:fldChar w:fldCharType="separate"/>
        </w:r>
        <w:r w:rsidR="00AC3843" w:rsidRPr="00AC3843">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14B5" w14:textId="77777777" w:rsidR="00197A1D" w:rsidRDefault="00197A1D" w:rsidP="00A24FD5">
      <w:r>
        <w:separator/>
      </w:r>
    </w:p>
  </w:footnote>
  <w:footnote w:type="continuationSeparator" w:id="0">
    <w:p w14:paraId="36BE2AB0" w14:textId="77777777" w:rsidR="00197A1D" w:rsidRDefault="00197A1D" w:rsidP="00A2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77D"/>
    <w:multiLevelType w:val="hybridMultilevel"/>
    <w:tmpl w:val="29CCDAC2"/>
    <w:lvl w:ilvl="0" w:tplc="C556EB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817"/>
    <w:multiLevelType w:val="hybridMultilevel"/>
    <w:tmpl w:val="5D8E6FDC"/>
    <w:lvl w:ilvl="0" w:tplc="77B4B8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56B32"/>
    <w:multiLevelType w:val="hybridMultilevel"/>
    <w:tmpl w:val="8A148614"/>
    <w:lvl w:ilvl="0" w:tplc="77B4B8F6">
      <w:start w:val="1"/>
      <w:numFmt w:val="decimalFullWidth"/>
      <w:lvlText w:val="(%1)"/>
      <w:lvlJc w:val="left"/>
      <w:pPr>
        <w:ind w:left="480" w:hanging="480"/>
      </w:pPr>
      <w:rPr>
        <w:rFonts w:hint="default"/>
      </w:rPr>
    </w:lvl>
    <w:lvl w:ilvl="1" w:tplc="259089BE">
      <w:start w:val="1"/>
      <w:numFmt w:val="decimalEnclosedCircle"/>
      <w:lvlText w:val="%2"/>
      <w:lvlJc w:val="left"/>
      <w:pPr>
        <w:ind w:left="4188"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367AF"/>
    <w:multiLevelType w:val="hybridMultilevel"/>
    <w:tmpl w:val="22A6B52A"/>
    <w:lvl w:ilvl="0" w:tplc="69E26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904C9"/>
    <w:multiLevelType w:val="hybridMultilevel"/>
    <w:tmpl w:val="8AFE985A"/>
    <w:lvl w:ilvl="0" w:tplc="573AAAEC">
      <w:start w:val="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DF10F3"/>
    <w:multiLevelType w:val="hybridMultilevel"/>
    <w:tmpl w:val="C5FE13B6"/>
    <w:lvl w:ilvl="0" w:tplc="259089B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E3623"/>
    <w:multiLevelType w:val="hybridMultilevel"/>
    <w:tmpl w:val="A3B8488E"/>
    <w:lvl w:ilvl="0" w:tplc="44C8FE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A010E8"/>
    <w:multiLevelType w:val="hybridMultilevel"/>
    <w:tmpl w:val="9F04F9DE"/>
    <w:lvl w:ilvl="0" w:tplc="70FE60B0">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C4736"/>
    <w:multiLevelType w:val="hybridMultilevel"/>
    <w:tmpl w:val="94DE887A"/>
    <w:lvl w:ilvl="0" w:tplc="31B41C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6244E17"/>
    <w:multiLevelType w:val="hybridMultilevel"/>
    <w:tmpl w:val="1F7E9FA8"/>
    <w:lvl w:ilvl="0" w:tplc="6114A36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6F588E"/>
    <w:multiLevelType w:val="hybridMultilevel"/>
    <w:tmpl w:val="0532B000"/>
    <w:lvl w:ilvl="0" w:tplc="CE960D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D6E1964"/>
    <w:multiLevelType w:val="hybridMultilevel"/>
    <w:tmpl w:val="515803F6"/>
    <w:lvl w:ilvl="0" w:tplc="77B4B8F6">
      <w:start w:val="1"/>
      <w:numFmt w:val="decimalFullWidth"/>
      <w:lvlText w:val="(%1)"/>
      <w:lvlJc w:val="left"/>
      <w:pPr>
        <w:ind w:left="480" w:hanging="480"/>
      </w:pPr>
      <w:rPr>
        <w:rFonts w:hint="default"/>
      </w:rPr>
    </w:lvl>
    <w:lvl w:ilvl="1" w:tplc="6BC27D24">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D36B69"/>
    <w:multiLevelType w:val="hybridMultilevel"/>
    <w:tmpl w:val="A0BA7444"/>
    <w:lvl w:ilvl="0" w:tplc="0144D40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404A26"/>
    <w:multiLevelType w:val="hybridMultilevel"/>
    <w:tmpl w:val="2F541E28"/>
    <w:lvl w:ilvl="0" w:tplc="F35CDB30">
      <w:start w:val="1"/>
      <w:numFmt w:val="decimalEnclosedCircle"/>
      <w:lvlText w:val="%1"/>
      <w:lvlJc w:val="left"/>
      <w:pPr>
        <w:ind w:left="600" w:hanging="360"/>
      </w:pPr>
      <w:rPr>
        <w:rFonts w:hint="default"/>
      </w:rPr>
    </w:lvl>
    <w:lvl w:ilvl="1" w:tplc="2E2A613A">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F9625A0"/>
    <w:multiLevelType w:val="hybridMultilevel"/>
    <w:tmpl w:val="7B447692"/>
    <w:lvl w:ilvl="0" w:tplc="9AECEF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B6A5B83"/>
    <w:multiLevelType w:val="hybridMultilevel"/>
    <w:tmpl w:val="3F4A6FAE"/>
    <w:lvl w:ilvl="0" w:tplc="77B4B8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70031F"/>
    <w:multiLevelType w:val="hybridMultilevel"/>
    <w:tmpl w:val="D558352E"/>
    <w:lvl w:ilvl="0" w:tplc="259089B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6"/>
  </w:num>
  <w:num w:numId="4">
    <w:abstractNumId w:val="2"/>
  </w:num>
  <w:num w:numId="5">
    <w:abstractNumId w:val="15"/>
  </w:num>
  <w:num w:numId="6">
    <w:abstractNumId w:val="1"/>
  </w:num>
  <w:num w:numId="7">
    <w:abstractNumId w:val="11"/>
  </w:num>
  <w:num w:numId="8">
    <w:abstractNumId w:val="10"/>
  </w:num>
  <w:num w:numId="9">
    <w:abstractNumId w:val="3"/>
  </w:num>
  <w:num w:numId="10">
    <w:abstractNumId w:val="14"/>
  </w:num>
  <w:num w:numId="11">
    <w:abstractNumId w:val="13"/>
  </w:num>
  <w:num w:numId="12">
    <w:abstractNumId w:val="5"/>
  </w:num>
  <w:num w:numId="13">
    <w:abstractNumId w:val="7"/>
  </w:num>
  <w:num w:numId="14">
    <w:abstractNumId w:val="16"/>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65"/>
    <w:rsid w:val="00026A8B"/>
    <w:rsid w:val="00042AA4"/>
    <w:rsid w:val="00050F02"/>
    <w:rsid w:val="00054844"/>
    <w:rsid w:val="00054EFC"/>
    <w:rsid w:val="000A2411"/>
    <w:rsid w:val="000A6F7D"/>
    <w:rsid w:val="000D1F13"/>
    <w:rsid w:val="000D58DC"/>
    <w:rsid w:val="000E1A63"/>
    <w:rsid w:val="000E2339"/>
    <w:rsid w:val="00130B39"/>
    <w:rsid w:val="00132A43"/>
    <w:rsid w:val="00133345"/>
    <w:rsid w:val="00176625"/>
    <w:rsid w:val="00197A1D"/>
    <w:rsid w:val="001A1A8C"/>
    <w:rsid w:val="001A1AB7"/>
    <w:rsid w:val="001A6EE8"/>
    <w:rsid w:val="001B52A6"/>
    <w:rsid w:val="001C51C7"/>
    <w:rsid w:val="001E0640"/>
    <w:rsid w:val="001E4A1C"/>
    <w:rsid w:val="0021765A"/>
    <w:rsid w:val="00220199"/>
    <w:rsid w:val="00254A85"/>
    <w:rsid w:val="00275BBA"/>
    <w:rsid w:val="00282EF3"/>
    <w:rsid w:val="002D093C"/>
    <w:rsid w:val="003019A3"/>
    <w:rsid w:val="00310796"/>
    <w:rsid w:val="00335C0C"/>
    <w:rsid w:val="003A0919"/>
    <w:rsid w:val="003E6F83"/>
    <w:rsid w:val="003F5892"/>
    <w:rsid w:val="004117D4"/>
    <w:rsid w:val="004144E0"/>
    <w:rsid w:val="00430230"/>
    <w:rsid w:val="004648ED"/>
    <w:rsid w:val="00474D86"/>
    <w:rsid w:val="00480131"/>
    <w:rsid w:val="00495084"/>
    <w:rsid w:val="004A3E2C"/>
    <w:rsid w:val="004A4A63"/>
    <w:rsid w:val="004B6C69"/>
    <w:rsid w:val="004D0091"/>
    <w:rsid w:val="004D1C15"/>
    <w:rsid w:val="004F075B"/>
    <w:rsid w:val="00511377"/>
    <w:rsid w:val="00514749"/>
    <w:rsid w:val="0053545D"/>
    <w:rsid w:val="00547D06"/>
    <w:rsid w:val="005518B6"/>
    <w:rsid w:val="0055270B"/>
    <w:rsid w:val="00562298"/>
    <w:rsid w:val="00572FD9"/>
    <w:rsid w:val="0057525C"/>
    <w:rsid w:val="00580084"/>
    <w:rsid w:val="005B7FCD"/>
    <w:rsid w:val="005F6438"/>
    <w:rsid w:val="00652A7C"/>
    <w:rsid w:val="006829AE"/>
    <w:rsid w:val="006B32BE"/>
    <w:rsid w:val="00705D1D"/>
    <w:rsid w:val="00741B82"/>
    <w:rsid w:val="00750C7A"/>
    <w:rsid w:val="007F16FF"/>
    <w:rsid w:val="007F2C96"/>
    <w:rsid w:val="00802483"/>
    <w:rsid w:val="00857A55"/>
    <w:rsid w:val="0089373B"/>
    <w:rsid w:val="00895609"/>
    <w:rsid w:val="008A6586"/>
    <w:rsid w:val="008B21EA"/>
    <w:rsid w:val="008C6C6E"/>
    <w:rsid w:val="008D72DF"/>
    <w:rsid w:val="00913E9C"/>
    <w:rsid w:val="00913EB0"/>
    <w:rsid w:val="00921065"/>
    <w:rsid w:val="0096676C"/>
    <w:rsid w:val="00971624"/>
    <w:rsid w:val="00977736"/>
    <w:rsid w:val="00991DC3"/>
    <w:rsid w:val="00997B93"/>
    <w:rsid w:val="009E1BE6"/>
    <w:rsid w:val="009F20B8"/>
    <w:rsid w:val="009F2927"/>
    <w:rsid w:val="00A21EBA"/>
    <w:rsid w:val="00A24FD5"/>
    <w:rsid w:val="00A57D23"/>
    <w:rsid w:val="00A61465"/>
    <w:rsid w:val="00AB6F08"/>
    <w:rsid w:val="00AC3843"/>
    <w:rsid w:val="00AE35AE"/>
    <w:rsid w:val="00AF2043"/>
    <w:rsid w:val="00B26DFB"/>
    <w:rsid w:val="00B346C8"/>
    <w:rsid w:val="00B53738"/>
    <w:rsid w:val="00B81F45"/>
    <w:rsid w:val="00C00C74"/>
    <w:rsid w:val="00C050A1"/>
    <w:rsid w:val="00C163BA"/>
    <w:rsid w:val="00C209E2"/>
    <w:rsid w:val="00C22175"/>
    <w:rsid w:val="00C26A9E"/>
    <w:rsid w:val="00C616F3"/>
    <w:rsid w:val="00C862B8"/>
    <w:rsid w:val="00C92F05"/>
    <w:rsid w:val="00C93207"/>
    <w:rsid w:val="00CC115B"/>
    <w:rsid w:val="00CD39BA"/>
    <w:rsid w:val="00D3530F"/>
    <w:rsid w:val="00DC552B"/>
    <w:rsid w:val="00DC6006"/>
    <w:rsid w:val="00DF48E0"/>
    <w:rsid w:val="00E07E29"/>
    <w:rsid w:val="00E26A3A"/>
    <w:rsid w:val="00E97931"/>
    <w:rsid w:val="00EA4182"/>
    <w:rsid w:val="00ED0918"/>
    <w:rsid w:val="00ED3761"/>
    <w:rsid w:val="00ED5FBF"/>
    <w:rsid w:val="00F279FD"/>
    <w:rsid w:val="00F868D5"/>
    <w:rsid w:val="00F91281"/>
    <w:rsid w:val="00FF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309A13"/>
  <w15:chartTrackingRefBased/>
  <w15:docId w15:val="{CC32D08C-8E2F-4654-A6F4-DDDBF03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5D"/>
    <w:pPr>
      <w:ind w:leftChars="400" w:left="840"/>
    </w:pPr>
  </w:style>
  <w:style w:type="table" w:styleId="a4">
    <w:name w:val="Table Grid"/>
    <w:basedOn w:val="a1"/>
    <w:uiPriority w:val="39"/>
    <w:rsid w:val="00F2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F0896"/>
    <w:rPr>
      <w:color w:val="0563C1" w:themeColor="hyperlink"/>
      <w:u w:val="single"/>
    </w:rPr>
  </w:style>
  <w:style w:type="character" w:customStyle="1" w:styleId="1">
    <w:name w:val="未解決のメンション1"/>
    <w:basedOn w:val="a0"/>
    <w:uiPriority w:val="99"/>
    <w:semiHidden/>
    <w:unhideWhenUsed/>
    <w:rsid w:val="00FF0896"/>
    <w:rPr>
      <w:color w:val="605E5C"/>
      <w:shd w:val="clear" w:color="auto" w:fill="E1DFDD"/>
    </w:rPr>
  </w:style>
  <w:style w:type="paragraph" w:styleId="a6">
    <w:name w:val="Balloon Text"/>
    <w:basedOn w:val="a"/>
    <w:link w:val="a7"/>
    <w:uiPriority w:val="99"/>
    <w:semiHidden/>
    <w:unhideWhenUsed/>
    <w:rsid w:val="00C92F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92F05"/>
    <w:rPr>
      <w:rFonts w:asciiTheme="majorHAnsi" w:eastAsiaTheme="majorEastAsia" w:hAnsiTheme="majorHAnsi" w:cstheme="majorBidi"/>
      <w:sz w:val="18"/>
      <w:szCs w:val="18"/>
    </w:rPr>
  </w:style>
  <w:style w:type="paragraph" w:styleId="a8">
    <w:name w:val="header"/>
    <w:basedOn w:val="a"/>
    <w:link w:val="a9"/>
    <w:uiPriority w:val="99"/>
    <w:unhideWhenUsed/>
    <w:rsid w:val="00A24FD5"/>
    <w:pPr>
      <w:tabs>
        <w:tab w:val="center" w:pos="4252"/>
        <w:tab w:val="right" w:pos="8504"/>
      </w:tabs>
      <w:snapToGrid w:val="0"/>
    </w:pPr>
  </w:style>
  <w:style w:type="character" w:customStyle="1" w:styleId="a9">
    <w:name w:val="ヘッダー (文字)"/>
    <w:basedOn w:val="a0"/>
    <w:link w:val="a8"/>
    <w:uiPriority w:val="99"/>
    <w:rsid w:val="00A24FD5"/>
  </w:style>
  <w:style w:type="paragraph" w:styleId="aa">
    <w:name w:val="footer"/>
    <w:basedOn w:val="a"/>
    <w:link w:val="ab"/>
    <w:uiPriority w:val="99"/>
    <w:unhideWhenUsed/>
    <w:rsid w:val="00A24FD5"/>
    <w:pPr>
      <w:tabs>
        <w:tab w:val="center" w:pos="4252"/>
        <w:tab w:val="right" w:pos="8504"/>
      </w:tabs>
      <w:snapToGrid w:val="0"/>
    </w:pPr>
  </w:style>
  <w:style w:type="character" w:customStyle="1" w:styleId="ab">
    <w:name w:val="フッター (文字)"/>
    <w:basedOn w:val="a0"/>
    <w:link w:val="aa"/>
    <w:uiPriority w:val="99"/>
    <w:rsid w:val="00A24FD5"/>
  </w:style>
  <w:style w:type="paragraph" w:styleId="ac">
    <w:name w:val="Date"/>
    <w:basedOn w:val="a"/>
    <w:next w:val="a"/>
    <w:link w:val="ad"/>
    <w:uiPriority w:val="99"/>
    <w:semiHidden/>
    <w:unhideWhenUsed/>
    <w:rsid w:val="00652A7C"/>
  </w:style>
  <w:style w:type="character" w:customStyle="1" w:styleId="ad">
    <w:name w:val="日付 (文字)"/>
    <w:basedOn w:val="a0"/>
    <w:link w:val="ac"/>
    <w:uiPriority w:val="99"/>
    <w:semiHidden/>
    <w:rsid w:val="00652A7C"/>
  </w:style>
  <w:style w:type="character" w:styleId="ae">
    <w:name w:val="annotation reference"/>
    <w:basedOn w:val="a0"/>
    <w:uiPriority w:val="99"/>
    <w:semiHidden/>
    <w:unhideWhenUsed/>
    <w:rsid w:val="00282EF3"/>
    <w:rPr>
      <w:sz w:val="18"/>
      <w:szCs w:val="18"/>
    </w:rPr>
  </w:style>
  <w:style w:type="paragraph" w:styleId="af">
    <w:name w:val="annotation text"/>
    <w:basedOn w:val="a"/>
    <w:link w:val="af0"/>
    <w:uiPriority w:val="99"/>
    <w:semiHidden/>
    <w:unhideWhenUsed/>
    <w:rsid w:val="00282EF3"/>
    <w:pPr>
      <w:jc w:val="left"/>
    </w:pPr>
  </w:style>
  <w:style w:type="character" w:customStyle="1" w:styleId="af0">
    <w:name w:val="コメント文字列 (文字)"/>
    <w:basedOn w:val="a0"/>
    <w:link w:val="af"/>
    <w:uiPriority w:val="99"/>
    <w:semiHidden/>
    <w:rsid w:val="00282EF3"/>
  </w:style>
  <w:style w:type="paragraph" w:styleId="af1">
    <w:name w:val="annotation subject"/>
    <w:basedOn w:val="af"/>
    <w:next w:val="af"/>
    <w:link w:val="af2"/>
    <w:uiPriority w:val="99"/>
    <w:semiHidden/>
    <w:unhideWhenUsed/>
    <w:rsid w:val="00282EF3"/>
    <w:rPr>
      <w:b/>
      <w:bCs/>
    </w:rPr>
  </w:style>
  <w:style w:type="character" w:customStyle="1" w:styleId="af2">
    <w:name w:val="コメント内容 (文字)"/>
    <w:basedOn w:val="af0"/>
    <w:link w:val="af1"/>
    <w:uiPriority w:val="99"/>
    <w:semiHidden/>
    <w:rsid w:val="00282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uzai@mokkyo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FF68-45BA-4E60-AF85-503ACA53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8</cp:revision>
  <cp:lastPrinted>2022-05-10T09:49:00Z</cp:lastPrinted>
  <dcterms:created xsi:type="dcterms:W3CDTF">2022-05-09T10:04:00Z</dcterms:created>
  <dcterms:modified xsi:type="dcterms:W3CDTF">2022-05-12T12:41:00Z</dcterms:modified>
</cp:coreProperties>
</file>